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EA" w:rsidRDefault="0017269F">
      <w:pPr>
        <w:ind w:left="-5" w:right="0"/>
      </w:pPr>
      <w:r>
        <w:t>Na temelju članka 35. stavka 1. Zakona o predškolskom odgoju i obrazovanju („Narodne novine“, broj: 10/97, 107/07, 94/13</w:t>
      </w:r>
      <w:r w:rsidR="0000776B">
        <w:t xml:space="preserve">, </w:t>
      </w:r>
      <w:r w:rsidR="0000776B" w:rsidRPr="00D2347A">
        <w:rPr>
          <w:color w:val="000000" w:themeColor="text1"/>
        </w:rPr>
        <w:t>98/19</w:t>
      </w:r>
      <w:r>
        <w:t xml:space="preserve">), članka 34. stavka 1. točke 1. i </w:t>
      </w:r>
      <w:r w:rsidR="00450C0D">
        <w:t>Statuta</w:t>
      </w:r>
      <w:r>
        <w:t xml:space="preserve"> Dječjeg vrtića „</w:t>
      </w:r>
      <w:r w:rsidR="00450C0D">
        <w:t>Poneštrica</w:t>
      </w:r>
      <w:r>
        <w:t>“, Upravno vijeće Dječjeg vrtića „</w:t>
      </w:r>
      <w:r w:rsidR="00450C0D">
        <w:t>Poneštrica</w:t>
      </w:r>
      <w:r>
        <w:t>“, na</w:t>
      </w:r>
      <w:r w:rsidR="00D2347A">
        <w:rPr>
          <w:color w:val="FF0000"/>
        </w:rPr>
        <w:t xml:space="preserve"> </w:t>
      </w:r>
      <w:r>
        <w:t>sjednici održanoj dana</w:t>
      </w:r>
      <w:r w:rsidRPr="0000776B">
        <w:rPr>
          <w:color w:val="FF0000"/>
        </w:rPr>
        <w:t xml:space="preserve"> </w:t>
      </w:r>
      <w:r w:rsidR="00B108C6">
        <w:rPr>
          <w:color w:val="000000" w:themeColor="text1"/>
        </w:rPr>
        <w:t>27</w:t>
      </w:r>
      <w:r w:rsidR="00D2347A" w:rsidRPr="00D2347A">
        <w:rPr>
          <w:color w:val="000000" w:themeColor="text1"/>
        </w:rPr>
        <w:t xml:space="preserve">. </w:t>
      </w:r>
      <w:r w:rsidR="00B108C6">
        <w:rPr>
          <w:color w:val="000000" w:themeColor="text1"/>
        </w:rPr>
        <w:t>travnja 2022</w:t>
      </w:r>
      <w:r w:rsidR="00D2347A" w:rsidRPr="00D2347A">
        <w:rPr>
          <w:color w:val="000000" w:themeColor="text1"/>
        </w:rPr>
        <w:t>. godine,</w:t>
      </w:r>
      <w:r w:rsidR="0000776B" w:rsidRPr="00D2347A">
        <w:rPr>
          <w:color w:val="000000" w:themeColor="text1"/>
        </w:rPr>
        <w:t xml:space="preserve"> </w:t>
      </w:r>
      <w:r>
        <w:t xml:space="preserve">donijelo je 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17269F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EC5FEA" w:rsidRDefault="0017269F">
      <w:pPr>
        <w:spacing w:after="0" w:line="259" w:lineRule="auto"/>
        <w:ind w:right="7"/>
        <w:jc w:val="center"/>
      </w:pPr>
      <w:r>
        <w:rPr>
          <w:sz w:val="28"/>
        </w:rPr>
        <w:t xml:space="preserve">PRAVILNIK O UPISU DJECE U DJEČJI VRTIĆ </w:t>
      </w:r>
    </w:p>
    <w:p w:rsidR="00EC5FEA" w:rsidRDefault="0017269F">
      <w:pPr>
        <w:spacing w:after="0" w:line="259" w:lineRule="auto"/>
        <w:ind w:right="6"/>
        <w:jc w:val="center"/>
      </w:pPr>
      <w:r>
        <w:rPr>
          <w:sz w:val="28"/>
        </w:rPr>
        <w:t>„</w:t>
      </w:r>
      <w:r w:rsidR="00B32049">
        <w:rPr>
          <w:sz w:val="28"/>
        </w:rPr>
        <w:t>PONEŠTRICA</w:t>
      </w:r>
      <w:r>
        <w:rPr>
          <w:sz w:val="28"/>
        </w:rPr>
        <w:t xml:space="preserve">“ </w:t>
      </w:r>
    </w:p>
    <w:p w:rsidR="00EC5FEA" w:rsidRDefault="0017269F">
      <w:pPr>
        <w:spacing w:after="0" w:line="259" w:lineRule="auto"/>
        <w:ind w:left="49" w:right="0" w:firstLine="0"/>
        <w:jc w:val="center"/>
      </w:pPr>
      <w:r>
        <w:t xml:space="preserve"> </w:t>
      </w:r>
    </w:p>
    <w:p w:rsidR="00EC5FEA" w:rsidRDefault="0017269F">
      <w:pPr>
        <w:spacing w:after="0" w:line="259" w:lineRule="auto"/>
        <w:ind w:left="49" w:right="0" w:firstLine="0"/>
        <w:jc w:val="center"/>
      </w:pPr>
      <w:r>
        <w:t xml:space="preserve"> </w:t>
      </w:r>
    </w:p>
    <w:p w:rsidR="00EC5FEA" w:rsidRDefault="0017269F">
      <w:pPr>
        <w:spacing w:after="9" w:line="259" w:lineRule="auto"/>
        <w:ind w:left="49" w:right="0" w:firstLine="0"/>
        <w:jc w:val="center"/>
      </w:pPr>
      <w:r>
        <w:t xml:space="preserve"> </w:t>
      </w:r>
    </w:p>
    <w:p w:rsidR="00EC5FEA" w:rsidRDefault="0017269F">
      <w:pPr>
        <w:pStyle w:val="Heading1"/>
        <w:tabs>
          <w:tab w:val="center" w:pos="424"/>
          <w:tab w:val="center" w:pos="18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I. </w:t>
      </w:r>
      <w:r>
        <w:tab/>
        <w:t xml:space="preserve">OPĆE ODREDBE </w:t>
      </w:r>
    </w:p>
    <w:p w:rsidR="00EC5FEA" w:rsidRDefault="0017269F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EC5FEA" w:rsidRDefault="0017269F">
      <w:pPr>
        <w:spacing w:after="4" w:line="259" w:lineRule="auto"/>
        <w:ind w:left="727" w:right="720"/>
        <w:jc w:val="center"/>
      </w:pPr>
      <w:r>
        <w:t xml:space="preserve">Članak 1. </w:t>
      </w:r>
    </w:p>
    <w:p w:rsidR="00EC5FEA" w:rsidRDefault="0017269F">
      <w:pPr>
        <w:numPr>
          <w:ilvl w:val="0"/>
          <w:numId w:val="1"/>
        </w:numPr>
        <w:ind w:right="0" w:hanging="720"/>
      </w:pPr>
      <w:r>
        <w:t>Pravilnikom o upisu djece u Dječji vrtić „</w:t>
      </w:r>
      <w:r w:rsidR="00B32049">
        <w:t>Poneštrica</w:t>
      </w:r>
      <w:r>
        <w:t>“ (u daljnjem tekstu: Pravilnik) utvrđuje se postupak upisa djece u Dječji vrtić „</w:t>
      </w:r>
      <w:r w:rsidR="00B32049">
        <w:t>Poneštrica</w:t>
      </w:r>
      <w:r>
        <w:t xml:space="preserve">“, (u daljnjem tekstu: Vrtić), ostvarivanje reda prvenstva pri upisu i druga pitanja u svezi upisa te postupak ispisa djece.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17269F">
      <w:pPr>
        <w:numPr>
          <w:ilvl w:val="0"/>
          <w:numId w:val="1"/>
        </w:numPr>
        <w:ind w:right="0" w:hanging="720"/>
      </w:pPr>
      <w:r>
        <w:t xml:space="preserve">Izrazi koji se za fizičke osobe koriste u ovome Pravilniku u muškom rodu su neutralni i odnose se na osobe muškog i ženskog spola.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17269F">
      <w:pPr>
        <w:spacing w:after="4" w:line="259" w:lineRule="auto"/>
        <w:ind w:left="727" w:right="720"/>
        <w:jc w:val="center"/>
      </w:pPr>
      <w:r>
        <w:t xml:space="preserve">Članak 2. </w:t>
      </w:r>
    </w:p>
    <w:p w:rsidR="00EC5FEA" w:rsidRDefault="00A20D5C" w:rsidP="00A20D5C">
      <w:pPr>
        <w:ind w:left="705" w:right="0" w:hanging="705"/>
      </w:pPr>
      <w:r>
        <w:t>(1)</w:t>
      </w:r>
      <w:r>
        <w:tab/>
      </w:r>
      <w:r w:rsidR="0017269F">
        <w:t xml:space="preserve">Odredbe ovog Pravilnika koje se odnose na roditelje na odgovarajući se način primjenjuju na skrbnike i udomitelje (u daljnjem tekstu: Roditelj).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17269F">
      <w:pPr>
        <w:spacing w:after="4" w:line="259" w:lineRule="auto"/>
        <w:ind w:left="727" w:right="720"/>
        <w:jc w:val="center"/>
      </w:pPr>
      <w:r>
        <w:t xml:space="preserve">Članak 3. </w:t>
      </w:r>
    </w:p>
    <w:p w:rsidR="00EC5FEA" w:rsidRDefault="0017269F">
      <w:pPr>
        <w:numPr>
          <w:ilvl w:val="0"/>
          <w:numId w:val="2"/>
        </w:numPr>
        <w:ind w:right="0" w:hanging="720"/>
      </w:pPr>
      <w:r>
        <w:t>U Vrtić se mogu upisivati djeca od navršenih godinu dana do polaska u osnovn</w:t>
      </w:r>
      <w:r w:rsidR="00B32049">
        <w:t>u školu i to u redovite programe</w:t>
      </w:r>
      <w:r>
        <w:t xml:space="preserve">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17269F" w:rsidP="00B32049">
      <w:pPr>
        <w:numPr>
          <w:ilvl w:val="0"/>
          <w:numId w:val="2"/>
        </w:numPr>
        <w:ind w:right="0" w:hanging="720"/>
      </w:pPr>
      <w:r>
        <w:t xml:space="preserve">Programi se provode sukladno uvjetima propisanim važećim zakonskim odredbama koji uređuju predškolski odgoj i obrazovanje, provedbenim propisima donesenim prema odredbama toga zakona i općim aktima Vrtića.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17269F" w:rsidP="002B40D7">
      <w:pPr>
        <w:spacing w:after="0" w:line="259" w:lineRule="auto"/>
        <w:ind w:left="0" w:right="0" w:firstLine="0"/>
        <w:jc w:val="left"/>
      </w:pPr>
      <w:r>
        <w:t xml:space="preserve"> </w:t>
      </w:r>
      <w:r w:rsidR="002B40D7">
        <w:tab/>
      </w:r>
      <w:r w:rsidR="002B40D7">
        <w:tab/>
      </w:r>
      <w:r w:rsidR="002B40D7">
        <w:tab/>
      </w:r>
      <w:r w:rsidR="002B40D7">
        <w:tab/>
      </w:r>
      <w:r w:rsidR="002B40D7">
        <w:tab/>
        <w:t xml:space="preserve">          </w:t>
      </w:r>
      <w:r>
        <w:t xml:space="preserve">Članak 4. </w:t>
      </w:r>
    </w:p>
    <w:p w:rsidR="00EC5FEA" w:rsidRDefault="00A20D5C" w:rsidP="00A20D5C">
      <w:pPr>
        <w:ind w:left="705" w:right="0" w:hanging="705"/>
      </w:pPr>
      <w:r>
        <w:t>(1)</w:t>
      </w:r>
      <w:r>
        <w:tab/>
      </w:r>
      <w:r w:rsidR="0017269F">
        <w:t>R</w:t>
      </w:r>
      <w:r w:rsidR="00B32049">
        <w:t>aspoloživi kapacitet Vrtića je 9</w:t>
      </w:r>
      <w:r w:rsidR="0017269F">
        <w:t xml:space="preserve"> odgojno - obrazovnih skupina redovitog programa. Broj djece u skupinama mora biti u skladu s Državnim pedagoškim standardom predškolskog odgoja i obrazovanja („Narodne novine“, broj: 63/08, 90/10.). </w:t>
      </w:r>
    </w:p>
    <w:p w:rsidR="00EC5FEA" w:rsidRDefault="001726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C5FEA" w:rsidRDefault="002B40D7" w:rsidP="002B40D7">
      <w:pPr>
        <w:spacing w:after="4" w:line="259" w:lineRule="auto"/>
        <w:ind w:left="727" w:right="720" w:firstLine="0"/>
        <w:jc w:val="center"/>
      </w:pPr>
      <w:r>
        <w:t xml:space="preserve">   </w:t>
      </w:r>
      <w:r w:rsidR="0017269F">
        <w:t xml:space="preserve">Članak 5. </w:t>
      </w:r>
    </w:p>
    <w:p w:rsidR="00EC5FEA" w:rsidRDefault="00A20D5C" w:rsidP="00A20D5C">
      <w:pPr>
        <w:ind w:left="705" w:right="0" w:hanging="705"/>
      </w:pPr>
      <w:r>
        <w:t>(1)</w:t>
      </w:r>
      <w:r>
        <w:tab/>
      </w:r>
      <w:r w:rsidR="0017269F">
        <w:t>Redovni programi koji se održavaju u Vrtiću su cjelodnevni 10-</w:t>
      </w:r>
      <w:r w:rsidR="0000776B">
        <w:t>satni vrtićki i 10-satni jasličk</w:t>
      </w:r>
      <w:r w:rsidR="00B32049">
        <w:t>i program</w:t>
      </w:r>
      <w:r w:rsidR="0017269F">
        <w:t xml:space="preserve">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17269F" w:rsidP="002B40D7">
      <w:pPr>
        <w:spacing w:after="0" w:line="259" w:lineRule="auto"/>
        <w:ind w:left="720" w:right="0" w:firstLine="0"/>
        <w:jc w:val="left"/>
      </w:pPr>
      <w:r>
        <w:t xml:space="preserve"> </w:t>
      </w:r>
      <w:r w:rsidR="002B40D7">
        <w:tab/>
      </w:r>
      <w:r w:rsidR="002B40D7">
        <w:tab/>
      </w:r>
      <w:r w:rsidR="002B40D7">
        <w:tab/>
      </w:r>
      <w:r w:rsidR="002B40D7">
        <w:tab/>
      </w:r>
      <w:r w:rsidR="002B40D7">
        <w:tab/>
      </w:r>
      <w:r>
        <w:t xml:space="preserve">Članak 6. </w:t>
      </w:r>
    </w:p>
    <w:p w:rsidR="00EC5FEA" w:rsidRDefault="00A20D5C" w:rsidP="00A20D5C">
      <w:pPr>
        <w:ind w:left="705" w:right="0" w:hanging="705"/>
      </w:pPr>
      <w:r>
        <w:lastRenderedPageBreak/>
        <w:t>(1)</w:t>
      </w:r>
      <w:r>
        <w:tab/>
      </w:r>
      <w:r w:rsidR="0017269F">
        <w:t>Pedagoška godina započinje 1. rujna tekuće, a završava 31. kolovoza sljedeće godine. U novu pedagošku godinu upisuje se dok se ne popune postojeći kapaciteti Vrtića na upražnjena mjesta sukladno Državnom pedagoškom standardu predškolskog odgoja i obrazovanja i Odluci o upisu djece u Dječji vrtić „</w:t>
      </w:r>
      <w:r w:rsidR="00B32049">
        <w:t>Poneštrica</w:t>
      </w:r>
      <w:r w:rsidR="0017269F">
        <w:t xml:space="preserve">“ (u daljnjem tekstu: Odluka). </w:t>
      </w:r>
    </w:p>
    <w:p w:rsidR="00EC5FEA" w:rsidRDefault="001726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C5FEA" w:rsidRDefault="0017269F">
      <w:pPr>
        <w:spacing w:after="8" w:line="259" w:lineRule="auto"/>
        <w:ind w:left="720" w:right="0" w:firstLine="0"/>
        <w:jc w:val="left"/>
      </w:pPr>
      <w:r>
        <w:t xml:space="preserve"> </w:t>
      </w:r>
    </w:p>
    <w:p w:rsidR="00EC5FEA" w:rsidRDefault="0017269F">
      <w:pPr>
        <w:pStyle w:val="Heading1"/>
        <w:tabs>
          <w:tab w:val="center" w:pos="379"/>
          <w:tab w:val="center" w:pos="332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II.  </w:t>
      </w:r>
      <w:r>
        <w:tab/>
        <w:t xml:space="preserve">UPIS DJECE U REDOVNE PROGRAME VRTIĆA </w:t>
      </w:r>
    </w:p>
    <w:p w:rsidR="00EC5FEA" w:rsidRDefault="0017269F">
      <w:pPr>
        <w:spacing w:after="0" w:line="259" w:lineRule="auto"/>
        <w:ind w:left="755" w:right="0" w:firstLine="0"/>
        <w:jc w:val="center"/>
      </w:pPr>
      <w:r>
        <w:t xml:space="preserve"> </w:t>
      </w:r>
    </w:p>
    <w:p w:rsidR="00EC5FEA" w:rsidRDefault="0017269F">
      <w:pPr>
        <w:spacing w:after="4" w:line="259" w:lineRule="auto"/>
        <w:ind w:left="727" w:right="14"/>
        <w:jc w:val="center"/>
      </w:pPr>
      <w:r>
        <w:t xml:space="preserve">Članak 7. </w:t>
      </w:r>
    </w:p>
    <w:p w:rsidR="00EC5FEA" w:rsidRDefault="00A20D5C" w:rsidP="00A20D5C">
      <w:pPr>
        <w:ind w:right="0"/>
      </w:pPr>
      <w:r>
        <w:t>(1)</w:t>
      </w:r>
      <w:r>
        <w:tab/>
      </w:r>
      <w:r w:rsidR="0017269F">
        <w:t xml:space="preserve">Upisi se provode kao redovni ili skraćeni upisi. </w:t>
      </w:r>
    </w:p>
    <w:p w:rsidR="00EC5FEA" w:rsidRDefault="0017269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C5FEA" w:rsidRDefault="0017269F">
      <w:pPr>
        <w:spacing w:after="4" w:line="259" w:lineRule="auto"/>
        <w:ind w:left="727" w:right="14"/>
        <w:jc w:val="center"/>
      </w:pPr>
      <w:r>
        <w:t xml:space="preserve">Članak 8. </w:t>
      </w:r>
    </w:p>
    <w:p w:rsidR="00EC5FEA" w:rsidRPr="00D2347A" w:rsidRDefault="007E2767" w:rsidP="00A20D5C">
      <w:pPr>
        <w:ind w:left="705" w:right="0" w:hanging="705"/>
        <w:rPr>
          <w:color w:val="000000" w:themeColor="text1"/>
        </w:rPr>
      </w:pPr>
      <w:r>
        <w:t>(1</w:t>
      </w:r>
      <w:r w:rsidR="00A20D5C">
        <w:t>)</w:t>
      </w:r>
      <w:r w:rsidR="00A20D5C">
        <w:tab/>
      </w:r>
      <w:r w:rsidR="0017269F">
        <w:t>Upis u programe ranog i predškolskog odgoja provodi se sukladno Odluci koju donosi Upravno vijeće za svaku pedagošku godinu, uz suglasnost</w:t>
      </w:r>
      <w:r w:rsidR="000B03FF">
        <w:t xml:space="preserve"> </w:t>
      </w:r>
      <w:r w:rsidR="00B32049">
        <w:rPr>
          <w:color w:val="000000" w:themeColor="text1"/>
        </w:rPr>
        <w:t>Osnivača.</w:t>
      </w:r>
    </w:p>
    <w:p w:rsidR="00EC5FEA" w:rsidRPr="00D2347A" w:rsidRDefault="0017269F">
      <w:pPr>
        <w:spacing w:after="8" w:line="259" w:lineRule="auto"/>
        <w:ind w:left="0" w:right="0" w:firstLine="0"/>
        <w:jc w:val="left"/>
        <w:rPr>
          <w:color w:val="000000" w:themeColor="text1"/>
        </w:rPr>
      </w:pPr>
      <w:r w:rsidRPr="00D2347A">
        <w:rPr>
          <w:color w:val="000000" w:themeColor="text1"/>
        </w:rPr>
        <w:t xml:space="preserve"> </w:t>
      </w:r>
    </w:p>
    <w:p w:rsidR="00EC5FEA" w:rsidRDefault="007E2767" w:rsidP="00A20D5C">
      <w:pPr>
        <w:ind w:right="0"/>
      </w:pPr>
      <w:r>
        <w:t>(2</w:t>
      </w:r>
      <w:r w:rsidR="00A20D5C">
        <w:t>)</w:t>
      </w:r>
      <w:r w:rsidR="00A20D5C">
        <w:tab/>
      </w:r>
      <w:r w:rsidR="0017269F">
        <w:t xml:space="preserve">Temeljem Odluke iz stavka 1. ovog članka Vrtić objavljuje natječaj za upis djece. </w:t>
      </w:r>
    </w:p>
    <w:p w:rsidR="00EC5FEA" w:rsidRDefault="001726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C5FEA" w:rsidRDefault="007E2767" w:rsidP="00A20D5C">
      <w:pPr>
        <w:ind w:left="705" w:right="0" w:hanging="705"/>
      </w:pPr>
      <w:r>
        <w:t>(3</w:t>
      </w:r>
      <w:r w:rsidR="00A20D5C">
        <w:t>)</w:t>
      </w:r>
      <w:r w:rsidR="00A20D5C">
        <w:tab/>
      </w:r>
      <w:r w:rsidR="0017269F">
        <w:t>Natječaj se objavl</w:t>
      </w:r>
      <w:r w:rsidR="00B32049">
        <w:t>juje na web stranicama i oglasnim pločama</w:t>
      </w:r>
      <w:r w:rsidR="0017269F">
        <w:t xml:space="preserve"> Vrtića. </w:t>
      </w:r>
    </w:p>
    <w:p w:rsidR="00EC5FEA" w:rsidRDefault="001726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149EF" w:rsidRDefault="007E2767" w:rsidP="00B108C6">
      <w:pPr>
        <w:ind w:left="705" w:right="0" w:hanging="705"/>
      </w:pPr>
      <w:r>
        <w:t>(4</w:t>
      </w:r>
      <w:r w:rsidR="00A20D5C">
        <w:t>)</w:t>
      </w:r>
      <w:r w:rsidR="00A20D5C">
        <w:tab/>
      </w:r>
      <w:r w:rsidR="0017269F">
        <w:t>Natječaj sadrži podatke o trajanju, vremenu i mjestu upis</w:t>
      </w:r>
      <w:r w:rsidR="00351617">
        <w:t>a, vrsti programa, uvjete upisa i</w:t>
      </w:r>
      <w:r w:rsidR="0017269F">
        <w:t xml:space="preserve"> potrebnoj dokumentaciji</w:t>
      </w:r>
      <w:r w:rsidR="00351617">
        <w:t>.</w:t>
      </w:r>
    </w:p>
    <w:p w:rsidR="00B108C6" w:rsidRPr="00B108C6" w:rsidRDefault="00B108C6" w:rsidP="00B108C6">
      <w:pPr>
        <w:ind w:left="705" w:right="0" w:hanging="705"/>
      </w:pPr>
    </w:p>
    <w:p w:rsidR="00EC5FEA" w:rsidRDefault="001726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C5FEA" w:rsidRDefault="004149EF">
      <w:pPr>
        <w:pStyle w:val="Heading2"/>
        <w:ind w:left="730"/>
      </w:pPr>
      <w:r>
        <w:t>II.I. REDOVNI UPIS</w:t>
      </w:r>
    </w:p>
    <w:p w:rsidR="00EC5FEA" w:rsidRDefault="0017269F">
      <w:pPr>
        <w:spacing w:after="4" w:line="259" w:lineRule="auto"/>
        <w:ind w:left="727" w:right="0"/>
        <w:jc w:val="center"/>
      </w:pPr>
      <w:r>
        <w:t xml:space="preserve">Članak 9. </w:t>
      </w:r>
    </w:p>
    <w:p w:rsidR="00EC5FEA" w:rsidRDefault="0017269F">
      <w:pPr>
        <w:numPr>
          <w:ilvl w:val="0"/>
          <w:numId w:val="4"/>
        </w:numPr>
        <w:ind w:right="0" w:hanging="720"/>
      </w:pPr>
      <w:r>
        <w:t xml:space="preserve">Za dijete koje se prvi put prijavljuje, </w:t>
      </w:r>
      <w:r w:rsidR="00351617">
        <w:t>Zahtjev</w:t>
      </w:r>
      <w:r>
        <w:t xml:space="preserve"> za upis s traženom dokumentacijom (u daljnjem tekstu: </w:t>
      </w:r>
      <w:r w:rsidR="00351617">
        <w:t>Zahtjev</w:t>
      </w:r>
      <w:r>
        <w:t xml:space="preserve"> za upis) podnosi Roditelj. Obrazac </w:t>
      </w:r>
      <w:r w:rsidR="00B32049">
        <w:t>Zahtjeva</w:t>
      </w:r>
      <w:r>
        <w:t xml:space="preserve"> za upis može se preuzeti na mrežnim stranicama Vrtića ili osobno u </w:t>
      </w:r>
      <w:r w:rsidR="00B32049">
        <w:t>Vrtiću, uz prethodnu najavu</w:t>
      </w:r>
      <w:r>
        <w:t xml:space="preserve">. </w:t>
      </w:r>
    </w:p>
    <w:p w:rsidR="00EC5FEA" w:rsidRDefault="0017269F">
      <w:pPr>
        <w:spacing w:after="8" w:line="259" w:lineRule="auto"/>
        <w:ind w:left="720" w:right="0" w:firstLine="0"/>
        <w:jc w:val="left"/>
      </w:pPr>
      <w:r>
        <w:t xml:space="preserve"> </w:t>
      </w:r>
    </w:p>
    <w:p w:rsidR="00EC5FEA" w:rsidRDefault="00150941" w:rsidP="00150941">
      <w:pPr>
        <w:numPr>
          <w:ilvl w:val="0"/>
          <w:numId w:val="4"/>
        </w:numPr>
        <w:ind w:right="0" w:hanging="720"/>
      </w:pPr>
      <w:r>
        <w:t>Zahtjev</w:t>
      </w:r>
      <w:r w:rsidR="0017269F">
        <w:t xml:space="preserve"> za upis s pripadajućom dokumentacijom podnosi se </w:t>
      </w:r>
      <w:r>
        <w:t>djelatnicima</w:t>
      </w:r>
      <w:r w:rsidR="0017269F">
        <w:t xml:space="preserve"> Vrtića. U </w:t>
      </w:r>
      <w:r>
        <w:t>Zahtjevu</w:t>
      </w:r>
      <w:r w:rsidR="0017269F">
        <w:t xml:space="preserve"> za upis Roditelj odabire </w:t>
      </w:r>
      <w:r>
        <w:t>objekt za čiji je upis zainteresiran.</w:t>
      </w:r>
      <w:r w:rsidR="0017269F">
        <w:t xml:space="preserve"> </w:t>
      </w:r>
    </w:p>
    <w:p w:rsidR="00150941" w:rsidRDefault="00150941" w:rsidP="00150941">
      <w:pPr>
        <w:ind w:left="0" w:right="0" w:firstLine="0"/>
      </w:pPr>
    </w:p>
    <w:p w:rsidR="00EC5FEA" w:rsidRDefault="0017269F">
      <w:pPr>
        <w:numPr>
          <w:ilvl w:val="0"/>
          <w:numId w:val="4"/>
        </w:numPr>
        <w:ind w:right="0" w:hanging="720"/>
      </w:pPr>
      <w:r>
        <w:t xml:space="preserve">Prijave za upis sa nepotpunom dokumentacijom neće se razmatrati. </w:t>
      </w:r>
    </w:p>
    <w:p w:rsidR="00EC5FEA" w:rsidRDefault="0017269F">
      <w:pPr>
        <w:spacing w:after="0" w:line="259" w:lineRule="auto"/>
        <w:ind w:left="49" w:right="0" w:firstLine="0"/>
        <w:jc w:val="center"/>
      </w:pPr>
      <w:r>
        <w:t xml:space="preserve"> </w:t>
      </w:r>
    </w:p>
    <w:p w:rsidR="00EC5FEA" w:rsidRDefault="0017269F">
      <w:pPr>
        <w:spacing w:after="4" w:line="259" w:lineRule="auto"/>
        <w:ind w:left="727" w:right="723"/>
        <w:jc w:val="center"/>
      </w:pPr>
      <w:r>
        <w:t xml:space="preserve">Članak 10. </w:t>
      </w:r>
    </w:p>
    <w:p w:rsidR="00A20D5C" w:rsidRDefault="007E2767" w:rsidP="007E2767">
      <w:pPr>
        <w:ind w:left="45" w:right="0" w:firstLine="0"/>
      </w:pPr>
      <w:r>
        <w:t>(1)</w:t>
      </w:r>
      <w:r w:rsidR="00A20D5C">
        <w:t xml:space="preserve">       </w:t>
      </w:r>
      <w:r w:rsidR="0017269F">
        <w:t xml:space="preserve">Uz ispunjeni obrazac </w:t>
      </w:r>
      <w:r w:rsidR="00150941">
        <w:t>Zahtjeva</w:t>
      </w:r>
      <w:r w:rsidR="0017269F">
        <w:t xml:space="preserve"> za upis roditelji su dužni dostaviti sljedeću  </w:t>
      </w:r>
      <w:r w:rsidR="0017269F">
        <w:tab/>
      </w:r>
      <w:r w:rsidR="00A20D5C">
        <w:t xml:space="preserve">         </w:t>
      </w:r>
    </w:p>
    <w:p w:rsidR="00EC5FEA" w:rsidRDefault="004F3F89" w:rsidP="00A20D5C">
      <w:pPr>
        <w:pStyle w:val="ListParagraph"/>
        <w:ind w:left="405" w:right="0" w:firstLine="0"/>
      </w:pPr>
      <w:r>
        <w:t xml:space="preserve">      </w:t>
      </w:r>
      <w:r w:rsidR="00A20D5C">
        <w:t>d</w:t>
      </w:r>
      <w:r w:rsidR="0017269F">
        <w:t xml:space="preserve">okumentaciju: </w:t>
      </w:r>
    </w:p>
    <w:p w:rsidR="00EC5FEA" w:rsidRPr="00150941" w:rsidRDefault="001127EE" w:rsidP="00150941">
      <w:pPr>
        <w:spacing w:after="0" w:line="259" w:lineRule="auto"/>
        <w:ind w:left="360" w:right="0" w:firstLine="0"/>
        <w:rPr>
          <w:color w:val="000000" w:themeColor="text1"/>
        </w:rPr>
      </w:pPr>
      <w:r>
        <w:t>-</w:t>
      </w:r>
      <w:r w:rsidR="0017269F" w:rsidRPr="00DD5215">
        <w:t>potvrdu o obavljenom zdravstvenom si</w:t>
      </w:r>
      <w:r w:rsidR="007D3489">
        <w:t>stematskom pregledu predškolsko</w:t>
      </w:r>
      <w:r w:rsidR="00150941">
        <w:t>g</w:t>
      </w:r>
      <w:r w:rsidR="0017269F" w:rsidRPr="00DD5215">
        <w:t xml:space="preserve"> dje</w:t>
      </w:r>
      <w:r w:rsidR="00150941">
        <w:t>teta prije upisa u dječji vrtić (</w:t>
      </w:r>
      <w:r w:rsidR="00150941" w:rsidRPr="00DD5215">
        <w:rPr>
          <w:color w:val="000000" w:themeColor="text1"/>
        </w:rPr>
        <w:t xml:space="preserve">dokaz o cjelovito izvršenom cijepljenju djeteta prema Programu </w:t>
      </w:r>
      <w:r w:rsidR="00150941">
        <w:rPr>
          <w:color w:val="000000" w:themeColor="text1"/>
        </w:rPr>
        <w:t>obveznih</w:t>
      </w:r>
      <w:r w:rsidR="00150941" w:rsidRPr="00DD5215">
        <w:rPr>
          <w:color w:val="000000" w:themeColor="text1"/>
        </w:rPr>
        <w:t xml:space="preserve"> cijepljenja, odnosno liječnička potvrda o kontraindikacijama djeteta na cjepivo, za</w:t>
      </w:r>
      <w:r w:rsidR="00150941">
        <w:rPr>
          <w:color w:val="000000" w:themeColor="text1"/>
        </w:rPr>
        <w:t xml:space="preserve"> </w:t>
      </w:r>
      <w:r w:rsidR="00150941" w:rsidRPr="00DD5215">
        <w:rPr>
          <w:color w:val="000000" w:themeColor="text1"/>
        </w:rPr>
        <w:t>slučaj da neko cijepljenje nije izvršeno</w:t>
      </w:r>
      <w:r w:rsidR="00150941">
        <w:rPr>
          <w:color w:val="000000" w:themeColor="text1"/>
        </w:rPr>
        <w:t>).</w:t>
      </w:r>
    </w:p>
    <w:p w:rsidR="004F3F89" w:rsidRPr="000B181A" w:rsidRDefault="0017269F">
      <w:pPr>
        <w:numPr>
          <w:ilvl w:val="1"/>
          <w:numId w:val="4"/>
        </w:numPr>
        <w:ind w:right="0" w:hanging="360"/>
        <w:rPr>
          <w:color w:val="auto"/>
        </w:rPr>
      </w:pPr>
      <w:r w:rsidRPr="000B181A">
        <w:rPr>
          <w:color w:val="auto"/>
        </w:rPr>
        <w:t>dokaz kojim ostvaruju prednost pri upisu i</w:t>
      </w:r>
      <w:r w:rsidR="00150941" w:rsidRPr="000B181A">
        <w:rPr>
          <w:color w:val="auto"/>
        </w:rPr>
        <w:t>z članka 11. ovog Pravilnika,</w:t>
      </w:r>
    </w:p>
    <w:p w:rsidR="00EC5FEA" w:rsidRPr="000B181A" w:rsidRDefault="0017269F" w:rsidP="00150941">
      <w:pPr>
        <w:numPr>
          <w:ilvl w:val="1"/>
          <w:numId w:val="4"/>
        </w:numPr>
        <w:ind w:right="0" w:hanging="360"/>
        <w:rPr>
          <w:color w:val="auto"/>
        </w:rPr>
      </w:pPr>
      <w:r w:rsidRPr="000B181A">
        <w:rPr>
          <w:color w:val="auto"/>
        </w:rPr>
        <w:t>dokaz kojim ostvaruju prednost iz članka 12. ovog</w:t>
      </w:r>
      <w:r w:rsidR="00150941" w:rsidRPr="000B181A">
        <w:rPr>
          <w:color w:val="auto"/>
        </w:rPr>
        <w:t xml:space="preserve"> Pravilnika,</w:t>
      </w:r>
    </w:p>
    <w:p w:rsidR="00150941" w:rsidRPr="00150941" w:rsidRDefault="00150941" w:rsidP="00150941">
      <w:pPr>
        <w:numPr>
          <w:ilvl w:val="1"/>
          <w:numId w:val="4"/>
        </w:numPr>
        <w:ind w:right="0" w:hanging="360"/>
        <w:rPr>
          <w:color w:val="auto"/>
        </w:rPr>
      </w:pPr>
      <w:r w:rsidRPr="00150941">
        <w:rPr>
          <w:color w:val="auto"/>
        </w:rPr>
        <w:t>potvrde o prebivalištu roditelja i djeteta,</w:t>
      </w:r>
    </w:p>
    <w:p w:rsidR="00150941" w:rsidRPr="00150941" w:rsidRDefault="00150941" w:rsidP="00150941">
      <w:pPr>
        <w:numPr>
          <w:ilvl w:val="1"/>
          <w:numId w:val="4"/>
        </w:numPr>
        <w:ind w:right="0" w:hanging="360"/>
        <w:rPr>
          <w:color w:val="auto"/>
        </w:rPr>
      </w:pPr>
      <w:r w:rsidRPr="00150941">
        <w:rPr>
          <w:color w:val="auto"/>
        </w:rPr>
        <w:t>potvrde o zaposlenju oba roditelja.</w:t>
      </w:r>
    </w:p>
    <w:p w:rsidR="005900A7" w:rsidRDefault="005900A7">
      <w:pPr>
        <w:spacing w:after="4" w:line="259" w:lineRule="auto"/>
        <w:ind w:left="727" w:right="723"/>
        <w:jc w:val="center"/>
      </w:pPr>
    </w:p>
    <w:p w:rsidR="00EC5FEA" w:rsidRDefault="0017269F">
      <w:pPr>
        <w:spacing w:after="4" w:line="259" w:lineRule="auto"/>
        <w:ind w:left="727" w:right="723"/>
        <w:jc w:val="center"/>
      </w:pPr>
      <w:r>
        <w:t xml:space="preserve">Članak 11. </w:t>
      </w:r>
    </w:p>
    <w:p w:rsidR="00EC5FEA" w:rsidRDefault="0017269F">
      <w:pPr>
        <w:numPr>
          <w:ilvl w:val="0"/>
          <w:numId w:val="5"/>
        </w:numPr>
        <w:ind w:right="0" w:hanging="709"/>
      </w:pPr>
      <w:r>
        <w:t xml:space="preserve">Prednost pri upisu u Vrtić ostvaruje:  </w:t>
      </w:r>
    </w:p>
    <w:p w:rsidR="00EC5FEA" w:rsidRDefault="0017269F">
      <w:pPr>
        <w:numPr>
          <w:ilvl w:val="1"/>
          <w:numId w:val="5"/>
        </w:numPr>
        <w:ind w:right="0" w:hanging="360"/>
      </w:pPr>
      <w:r>
        <w:t xml:space="preserve">dijete koje zajedno s oba roditelja ima prebivalište u </w:t>
      </w:r>
      <w:r w:rsidR="00150941">
        <w:t xml:space="preserve">Gradu Kastvu (Objekti Poneštrica i Kockica), Općini Viškovo (Objekt Sreća), Općini Klana (Objekt Čarobna šuma) </w:t>
      </w:r>
      <w:r>
        <w:t xml:space="preserve">i državljani su Republike Hrvatske,  </w:t>
      </w:r>
    </w:p>
    <w:p w:rsidR="00EC5FEA" w:rsidRDefault="0017269F">
      <w:pPr>
        <w:numPr>
          <w:ilvl w:val="1"/>
          <w:numId w:val="5"/>
        </w:numPr>
        <w:ind w:right="0" w:hanging="360"/>
      </w:pPr>
      <w:r>
        <w:t xml:space="preserve">dijete koje zajedno sa samohranim roditeljem ima prebivalište u </w:t>
      </w:r>
      <w:r w:rsidR="00150941">
        <w:t xml:space="preserve">Gradu Kastvu (Objekti Poneštrica i Kockica), Općini Viškovo (Objekt Sreća), Općini Klana (Objekt Čarobna šuma) </w:t>
      </w:r>
      <w:r>
        <w:t xml:space="preserve">i državljani su Republike Hrvatske,  </w:t>
      </w:r>
    </w:p>
    <w:p w:rsidR="00150941" w:rsidRDefault="0017269F" w:rsidP="00150941">
      <w:pPr>
        <w:numPr>
          <w:ilvl w:val="1"/>
          <w:numId w:val="5"/>
        </w:numPr>
        <w:ind w:right="0" w:hanging="360"/>
      </w:pPr>
      <w:r>
        <w:t xml:space="preserve">dijete kojem je dodijeljen skrbnik ili je smješteno u udomiteljsku obitelj, neovisno o njegovom prebivalištu, ako njegov skrbnik ili udomitelj ima prebivalište u </w:t>
      </w:r>
      <w:r w:rsidR="00150941">
        <w:t>Gradu Kastvu (Objekti Poneštrica i Kockica), Općini Viškovo (Objekt Sreća), Općini Klana (Objekt Čarobna šuma)</w:t>
      </w:r>
      <w:r w:rsidR="001F6510">
        <w:t>.</w:t>
      </w:r>
    </w:p>
    <w:p w:rsidR="00150941" w:rsidRDefault="00150941" w:rsidP="00150941">
      <w:pPr>
        <w:ind w:left="720" w:right="0" w:firstLine="0"/>
      </w:pPr>
    </w:p>
    <w:p w:rsidR="00EC5FEA" w:rsidRDefault="0017269F">
      <w:pPr>
        <w:numPr>
          <w:ilvl w:val="0"/>
          <w:numId w:val="5"/>
        </w:numPr>
        <w:ind w:right="0" w:hanging="709"/>
      </w:pPr>
      <w:r>
        <w:t xml:space="preserve">U svrhu ostvarivanja prednosti iz stavka 1. ovog članka potrebno je dostaviti  odgovarajuću dokumentaciju i to: </w:t>
      </w:r>
    </w:p>
    <w:p w:rsidR="00EC5FEA" w:rsidRDefault="0017269F">
      <w:pPr>
        <w:numPr>
          <w:ilvl w:val="1"/>
          <w:numId w:val="5"/>
        </w:numPr>
        <w:ind w:right="0" w:hanging="360"/>
      </w:pPr>
      <w:r>
        <w:t>presliku domovnice za dijete, uvjerenje o prebivalištu (ne starije od 3 mjeseca) za dijete i roditelja</w:t>
      </w:r>
      <w:r w:rsidR="00351617">
        <w:t>,</w:t>
      </w:r>
    </w:p>
    <w:p w:rsidR="00EC5FEA" w:rsidRDefault="0017269F">
      <w:pPr>
        <w:numPr>
          <w:ilvl w:val="1"/>
          <w:numId w:val="5"/>
        </w:numPr>
        <w:ind w:right="0" w:hanging="360"/>
      </w:pPr>
      <w:r>
        <w:t xml:space="preserve">presliku domovnice za dijete, uvjerenje o prebivalištu (ne starije od 3 mjeseca) za dijete i samohranog roditelja, </w:t>
      </w:r>
    </w:p>
    <w:p w:rsidR="00593589" w:rsidRDefault="0017269F" w:rsidP="00150941">
      <w:pPr>
        <w:numPr>
          <w:ilvl w:val="1"/>
          <w:numId w:val="5"/>
        </w:numPr>
        <w:ind w:right="0" w:hanging="360"/>
      </w:pPr>
      <w:r>
        <w:t>presliku domovnice za dijete, uvjerenje o prebivalištu (ne starije od 3 mjese</w:t>
      </w:r>
      <w:r w:rsidR="00150941">
        <w:t>ca) za skrbnika ili udomitelja.</w:t>
      </w:r>
    </w:p>
    <w:p w:rsidR="00593589" w:rsidRDefault="00593589" w:rsidP="00150941">
      <w:pPr>
        <w:spacing w:after="4" w:line="259" w:lineRule="auto"/>
        <w:ind w:left="0" w:right="723" w:firstLine="0"/>
      </w:pPr>
    </w:p>
    <w:p w:rsidR="00EC5FEA" w:rsidRDefault="0017269F">
      <w:pPr>
        <w:spacing w:after="4" w:line="259" w:lineRule="auto"/>
        <w:ind w:left="727" w:right="723"/>
        <w:jc w:val="center"/>
      </w:pPr>
      <w:r>
        <w:t xml:space="preserve">Članak 12. </w:t>
      </w:r>
    </w:p>
    <w:p w:rsidR="00B177EB" w:rsidRDefault="00B177EB" w:rsidP="00B177EB">
      <w:pPr>
        <w:ind w:right="0"/>
      </w:pPr>
    </w:p>
    <w:p w:rsidR="00B177EB" w:rsidRPr="00D2347A" w:rsidRDefault="0017269F" w:rsidP="00B81D51">
      <w:pPr>
        <w:pStyle w:val="ListParagraph"/>
        <w:numPr>
          <w:ilvl w:val="0"/>
          <w:numId w:val="31"/>
        </w:numPr>
        <w:ind w:right="0"/>
        <w:rPr>
          <w:color w:val="000000" w:themeColor="text1"/>
        </w:rPr>
      </w:pPr>
      <w:r w:rsidRPr="00D2347A">
        <w:rPr>
          <w:color w:val="000000" w:themeColor="text1"/>
        </w:rPr>
        <w:t xml:space="preserve">Ukoliko podnositelji </w:t>
      </w:r>
      <w:r w:rsidR="00150941">
        <w:rPr>
          <w:color w:val="000000" w:themeColor="text1"/>
        </w:rPr>
        <w:t>Zahtjeva</w:t>
      </w:r>
      <w:r w:rsidRPr="00D2347A">
        <w:rPr>
          <w:color w:val="000000" w:themeColor="text1"/>
        </w:rPr>
        <w:t xml:space="preserve"> za upis </w:t>
      </w:r>
      <w:r w:rsidR="00150941">
        <w:rPr>
          <w:color w:val="000000" w:themeColor="text1"/>
        </w:rPr>
        <w:t xml:space="preserve">ostvaruju uvjete prebivališta iz </w:t>
      </w:r>
      <w:r w:rsidRPr="00D2347A">
        <w:rPr>
          <w:color w:val="000000" w:themeColor="text1"/>
        </w:rPr>
        <w:t>članka 11. ovog Pravilni</w:t>
      </w:r>
      <w:r w:rsidR="00B177EB" w:rsidRPr="00D2347A">
        <w:rPr>
          <w:color w:val="000000" w:themeColor="text1"/>
        </w:rPr>
        <w:t xml:space="preserve">ka, prednost pri upisu ostvaruje se </w:t>
      </w:r>
      <w:r w:rsidR="00E54A6D" w:rsidRPr="00D2347A">
        <w:rPr>
          <w:color w:val="000000" w:themeColor="text1"/>
        </w:rPr>
        <w:t xml:space="preserve">formiranjem redoslijeda upisa </w:t>
      </w:r>
      <w:r w:rsidR="00B177EB" w:rsidRPr="00D2347A">
        <w:rPr>
          <w:color w:val="000000" w:themeColor="text1"/>
        </w:rPr>
        <w:t xml:space="preserve">prema sljedećem sustavu bodovanja:  </w:t>
      </w:r>
    </w:p>
    <w:p w:rsidR="00B81D51" w:rsidRPr="00D2347A" w:rsidRDefault="00B81D51" w:rsidP="00B81D51">
      <w:pPr>
        <w:pStyle w:val="ListParagraph"/>
        <w:ind w:left="1065" w:right="0" w:firstLine="0"/>
        <w:rPr>
          <w:color w:val="000000" w:themeColor="text1"/>
        </w:rPr>
      </w:pPr>
    </w:p>
    <w:p w:rsidR="00EC5FEA" w:rsidRPr="00D2347A" w:rsidRDefault="00B177EB" w:rsidP="00F12F85">
      <w:pPr>
        <w:ind w:right="0"/>
        <w:rPr>
          <w:color w:val="000000" w:themeColor="text1"/>
        </w:rPr>
      </w:pPr>
      <w:r w:rsidRPr="00D2347A">
        <w:rPr>
          <w:color w:val="000000" w:themeColor="text1"/>
        </w:rPr>
        <w:t xml:space="preserve">      </w:t>
      </w:r>
      <w:r w:rsidR="00F12F85" w:rsidRPr="00D2347A">
        <w:rPr>
          <w:color w:val="000000" w:themeColor="text1"/>
        </w:rPr>
        <w:t xml:space="preserve">1.   </w:t>
      </w:r>
      <w:r w:rsidR="00A93285" w:rsidRPr="00D2347A">
        <w:rPr>
          <w:color w:val="000000" w:themeColor="text1"/>
        </w:rPr>
        <w:t>djeca zaposlenih roditelja</w:t>
      </w:r>
      <w:r w:rsidR="00A93285" w:rsidRPr="00D2347A">
        <w:rPr>
          <w:b/>
          <w:color w:val="000000" w:themeColor="text1"/>
        </w:rPr>
        <w:t xml:space="preserve">- </w:t>
      </w:r>
      <w:r w:rsidRPr="00D2347A">
        <w:rPr>
          <w:b/>
          <w:color w:val="000000" w:themeColor="text1"/>
        </w:rPr>
        <w:t xml:space="preserve"> </w:t>
      </w:r>
      <w:r w:rsidR="00B81D51" w:rsidRPr="00D2347A">
        <w:rPr>
          <w:b/>
          <w:color w:val="000000" w:themeColor="text1"/>
        </w:rPr>
        <w:t>5</w:t>
      </w:r>
      <w:r w:rsidR="00B81D51" w:rsidRPr="00D2347A">
        <w:rPr>
          <w:color w:val="000000" w:themeColor="text1"/>
        </w:rPr>
        <w:t xml:space="preserve"> bodova za svakog zaposlenog roditelja</w:t>
      </w:r>
      <w:r w:rsidRPr="00D2347A">
        <w:rPr>
          <w:color w:val="000000" w:themeColor="text1"/>
        </w:rPr>
        <w:t xml:space="preserve"> </w:t>
      </w:r>
    </w:p>
    <w:p w:rsidR="00EC5FEA" w:rsidRPr="00D2347A" w:rsidRDefault="0017269F" w:rsidP="00B5760C">
      <w:pPr>
        <w:numPr>
          <w:ilvl w:val="0"/>
          <w:numId w:val="25"/>
        </w:numPr>
        <w:ind w:right="0"/>
        <w:rPr>
          <w:color w:val="000000" w:themeColor="text1"/>
        </w:rPr>
      </w:pPr>
      <w:r w:rsidRPr="00D2347A">
        <w:rPr>
          <w:color w:val="000000" w:themeColor="text1"/>
        </w:rPr>
        <w:t>djeca samohranih roditelj</w:t>
      </w:r>
      <w:r w:rsidR="00B5760C" w:rsidRPr="00D2347A">
        <w:rPr>
          <w:color w:val="000000" w:themeColor="text1"/>
        </w:rPr>
        <w:t>a i djeca u udomiteljskim obiteljima</w:t>
      </w:r>
      <w:r w:rsidR="00A93285" w:rsidRPr="00D2347A">
        <w:rPr>
          <w:color w:val="000000" w:themeColor="text1"/>
        </w:rPr>
        <w:t xml:space="preserve">- </w:t>
      </w:r>
      <w:r w:rsidR="00B177EB" w:rsidRPr="00D2347A">
        <w:rPr>
          <w:color w:val="000000" w:themeColor="text1"/>
        </w:rPr>
        <w:t xml:space="preserve">  </w:t>
      </w:r>
      <w:r w:rsidR="001443EA" w:rsidRPr="00D2347A">
        <w:rPr>
          <w:b/>
          <w:color w:val="000000" w:themeColor="text1"/>
        </w:rPr>
        <w:t>10</w:t>
      </w:r>
      <w:r w:rsidR="00B177EB" w:rsidRPr="00D2347A">
        <w:rPr>
          <w:color w:val="000000" w:themeColor="text1"/>
        </w:rPr>
        <w:t xml:space="preserve"> bodova</w:t>
      </w:r>
    </w:p>
    <w:p w:rsidR="00752B8E" w:rsidRPr="00D2347A" w:rsidRDefault="00A93285" w:rsidP="00752B8E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D2347A">
        <w:rPr>
          <w:color w:val="000000" w:themeColor="text1"/>
        </w:rPr>
        <w:t xml:space="preserve">djeca s teškoćama u razvoju - </w:t>
      </w:r>
      <w:r w:rsidR="00752B8E" w:rsidRPr="00D2347A">
        <w:rPr>
          <w:b/>
          <w:color w:val="000000" w:themeColor="text1"/>
        </w:rPr>
        <w:t>4</w:t>
      </w:r>
      <w:r w:rsidR="00752B8E" w:rsidRPr="00D2347A">
        <w:rPr>
          <w:color w:val="000000" w:themeColor="text1"/>
        </w:rPr>
        <w:t xml:space="preserve"> bod</w:t>
      </w:r>
      <w:r w:rsidR="001443EA" w:rsidRPr="00D2347A">
        <w:rPr>
          <w:color w:val="000000" w:themeColor="text1"/>
        </w:rPr>
        <w:t>a</w:t>
      </w:r>
    </w:p>
    <w:p w:rsidR="00EC5FEA" w:rsidRPr="00D2347A" w:rsidRDefault="0017269F" w:rsidP="00B177EB">
      <w:pPr>
        <w:numPr>
          <w:ilvl w:val="0"/>
          <w:numId w:val="25"/>
        </w:numPr>
        <w:ind w:right="0"/>
        <w:rPr>
          <w:color w:val="000000" w:themeColor="text1"/>
        </w:rPr>
      </w:pPr>
      <w:r w:rsidRPr="00D2347A">
        <w:rPr>
          <w:color w:val="000000" w:themeColor="text1"/>
        </w:rPr>
        <w:t>djeca iz o</w:t>
      </w:r>
      <w:r w:rsidR="00B177EB" w:rsidRPr="00D2347A">
        <w:rPr>
          <w:color w:val="000000" w:themeColor="text1"/>
        </w:rPr>
        <w:t>bitelji s troje</w:t>
      </w:r>
      <w:r w:rsidR="00A93285" w:rsidRPr="00D2347A">
        <w:rPr>
          <w:color w:val="000000" w:themeColor="text1"/>
        </w:rPr>
        <w:t xml:space="preserve"> ili više djece - </w:t>
      </w:r>
      <w:r w:rsidR="00B177EB" w:rsidRPr="00D2347A">
        <w:rPr>
          <w:color w:val="000000" w:themeColor="text1"/>
        </w:rPr>
        <w:t xml:space="preserve"> </w:t>
      </w:r>
      <w:r w:rsidR="00B81D51" w:rsidRPr="00D2347A">
        <w:rPr>
          <w:b/>
          <w:color w:val="000000" w:themeColor="text1"/>
        </w:rPr>
        <w:t>1</w:t>
      </w:r>
      <w:r w:rsidR="00B81D51" w:rsidRPr="00D2347A">
        <w:rPr>
          <w:color w:val="000000" w:themeColor="text1"/>
        </w:rPr>
        <w:t xml:space="preserve"> </w:t>
      </w:r>
      <w:r w:rsidR="00B177EB" w:rsidRPr="00D2347A">
        <w:rPr>
          <w:color w:val="000000" w:themeColor="text1"/>
        </w:rPr>
        <w:t>bod</w:t>
      </w:r>
      <w:r w:rsidR="001443EA" w:rsidRPr="00D2347A">
        <w:rPr>
          <w:color w:val="000000" w:themeColor="text1"/>
        </w:rPr>
        <w:t xml:space="preserve"> za svako dijete iz obitelji</w:t>
      </w:r>
    </w:p>
    <w:p w:rsidR="00EC5FEA" w:rsidRPr="00D2347A" w:rsidRDefault="0017269F" w:rsidP="00B5760C">
      <w:pPr>
        <w:numPr>
          <w:ilvl w:val="0"/>
          <w:numId w:val="25"/>
        </w:numPr>
        <w:ind w:right="0"/>
        <w:rPr>
          <w:color w:val="000000" w:themeColor="text1"/>
        </w:rPr>
      </w:pPr>
      <w:r w:rsidRPr="00D2347A">
        <w:rPr>
          <w:color w:val="000000" w:themeColor="text1"/>
        </w:rPr>
        <w:t xml:space="preserve">djeca </w:t>
      </w:r>
      <w:r w:rsidR="000B181A">
        <w:rPr>
          <w:color w:val="000000" w:themeColor="text1"/>
        </w:rPr>
        <w:t xml:space="preserve">koja su se prijavila na natječaj za upise (u Dječji vrtić Poneštrica) u prošloj pedagoškoj godini, a nisu ostvarila pravo upisa </w:t>
      </w:r>
      <w:r w:rsidR="00A93285" w:rsidRPr="00D2347A">
        <w:rPr>
          <w:color w:val="000000" w:themeColor="text1"/>
        </w:rPr>
        <w:t>-</w:t>
      </w:r>
      <w:r w:rsidR="00A93285" w:rsidRPr="00D2347A">
        <w:rPr>
          <w:b/>
          <w:color w:val="000000" w:themeColor="text1"/>
        </w:rPr>
        <w:t xml:space="preserve"> </w:t>
      </w:r>
      <w:r w:rsidR="00B177EB" w:rsidRPr="00D2347A">
        <w:rPr>
          <w:b/>
          <w:color w:val="000000" w:themeColor="text1"/>
        </w:rPr>
        <w:t xml:space="preserve"> </w:t>
      </w:r>
      <w:r w:rsidR="00B81D51" w:rsidRPr="00D2347A">
        <w:rPr>
          <w:b/>
          <w:color w:val="000000" w:themeColor="text1"/>
        </w:rPr>
        <w:t>1</w:t>
      </w:r>
      <w:r w:rsidR="00B81D51" w:rsidRPr="00D2347A">
        <w:rPr>
          <w:color w:val="000000" w:themeColor="text1"/>
        </w:rPr>
        <w:t xml:space="preserve"> </w:t>
      </w:r>
      <w:r w:rsidR="00B177EB" w:rsidRPr="00D2347A">
        <w:rPr>
          <w:color w:val="000000" w:themeColor="text1"/>
        </w:rPr>
        <w:t>bod</w:t>
      </w:r>
    </w:p>
    <w:p w:rsidR="00B177EB" w:rsidRPr="00D2347A" w:rsidRDefault="00B177EB" w:rsidP="00B177EB">
      <w:pPr>
        <w:ind w:left="720" w:right="0" w:firstLine="0"/>
        <w:rPr>
          <w:color w:val="000000" w:themeColor="text1"/>
        </w:rPr>
      </w:pPr>
    </w:p>
    <w:p w:rsidR="00B177EB" w:rsidRPr="00D2347A" w:rsidRDefault="002B118B" w:rsidP="002B118B">
      <w:pPr>
        <w:ind w:left="705" w:right="0" w:hanging="705"/>
        <w:rPr>
          <w:color w:val="000000" w:themeColor="text1"/>
        </w:rPr>
      </w:pPr>
      <w:r w:rsidRPr="00D2347A">
        <w:rPr>
          <w:color w:val="000000" w:themeColor="text1"/>
        </w:rPr>
        <w:t>(</w:t>
      </w:r>
      <w:r w:rsidR="00F62880" w:rsidRPr="00D2347A">
        <w:rPr>
          <w:color w:val="000000" w:themeColor="text1"/>
        </w:rPr>
        <w:t>2</w:t>
      </w:r>
      <w:r w:rsidRPr="00D2347A">
        <w:rPr>
          <w:color w:val="000000" w:themeColor="text1"/>
        </w:rPr>
        <w:t>)</w:t>
      </w:r>
      <w:r w:rsidRPr="00D2347A">
        <w:rPr>
          <w:color w:val="000000" w:themeColor="text1"/>
        </w:rPr>
        <w:tab/>
      </w:r>
      <w:r w:rsidR="00B177EB" w:rsidRPr="00D2347A">
        <w:rPr>
          <w:color w:val="000000" w:themeColor="text1"/>
        </w:rPr>
        <w:t xml:space="preserve">Ako neko dijete ispunjava više kriterija iz stavka 1. ovog članka, broj bodova za to dijete izračunava se zbrojem bodova svih kriterija koje to dijete ispunjava. </w:t>
      </w:r>
    </w:p>
    <w:p w:rsidR="002B118B" w:rsidRPr="00D2347A" w:rsidRDefault="002B118B" w:rsidP="002B118B">
      <w:pPr>
        <w:ind w:right="0"/>
        <w:rPr>
          <w:color w:val="000000" w:themeColor="text1"/>
        </w:rPr>
      </w:pPr>
    </w:p>
    <w:p w:rsidR="008F2DFA" w:rsidRPr="00D2347A" w:rsidRDefault="00E54A6D" w:rsidP="00E54A6D">
      <w:pPr>
        <w:ind w:left="699" w:right="0" w:hanging="699"/>
        <w:rPr>
          <w:color w:val="000000" w:themeColor="text1"/>
        </w:rPr>
      </w:pPr>
      <w:r w:rsidRPr="00D2347A">
        <w:rPr>
          <w:color w:val="000000" w:themeColor="text1"/>
        </w:rPr>
        <w:t>(</w:t>
      </w:r>
      <w:r w:rsidR="00F62880" w:rsidRPr="00D2347A">
        <w:rPr>
          <w:color w:val="000000" w:themeColor="text1"/>
        </w:rPr>
        <w:t>3</w:t>
      </w:r>
      <w:r w:rsidRPr="00D2347A">
        <w:rPr>
          <w:color w:val="000000" w:themeColor="text1"/>
        </w:rPr>
        <w:t>)</w:t>
      </w:r>
      <w:r w:rsidRPr="00D2347A">
        <w:rPr>
          <w:color w:val="000000" w:themeColor="text1"/>
        </w:rPr>
        <w:tab/>
      </w:r>
      <w:r w:rsidR="002B118B" w:rsidRPr="00150941">
        <w:rPr>
          <w:color w:val="000000" w:themeColor="text1"/>
        </w:rPr>
        <w:t xml:space="preserve">Ako dvoje ili više djece ostvari jednak broj bodova, redoslijed upisa utvrđuje se </w:t>
      </w:r>
      <w:r w:rsidRPr="00150941">
        <w:rPr>
          <w:color w:val="000000" w:themeColor="text1"/>
        </w:rPr>
        <w:t xml:space="preserve">usporedbom kriterija navedenih u stavku 1. ovog članka koje ispunjava pojedino dijete, na način da se redoslijed upisa formira prema redoslijedu kriterija navedenih u stavku 1. ovog članka koje ispunjava pojedino dijete. </w:t>
      </w:r>
    </w:p>
    <w:p w:rsidR="002B118B" w:rsidRPr="00D2347A" w:rsidRDefault="002B118B" w:rsidP="002B118B">
      <w:pPr>
        <w:spacing w:after="0" w:line="259" w:lineRule="auto"/>
        <w:ind w:left="720" w:right="0" w:firstLine="0"/>
        <w:jc w:val="left"/>
        <w:rPr>
          <w:color w:val="000000" w:themeColor="text1"/>
        </w:rPr>
      </w:pPr>
    </w:p>
    <w:p w:rsidR="002B118B" w:rsidRPr="00D2347A" w:rsidRDefault="008F2DFA" w:rsidP="008F2DFA">
      <w:pPr>
        <w:ind w:left="705" w:right="0" w:hanging="705"/>
        <w:rPr>
          <w:color w:val="000000" w:themeColor="text1"/>
        </w:rPr>
      </w:pPr>
      <w:r w:rsidRPr="00D2347A">
        <w:rPr>
          <w:color w:val="000000" w:themeColor="text1"/>
        </w:rPr>
        <w:lastRenderedPageBreak/>
        <w:t>(</w:t>
      </w:r>
      <w:r w:rsidR="00F62880" w:rsidRPr="00D2347A">
        <w:rPr>
          <w:color w:val="000000" w:themeColor="text1"/>
        </w:rPr>
        <w:t>4</w:t>
      </w:r>
      <w:r w:rsidRPr="00D2347A">
        <w:rPr>
          <w:color w:val="000000" w:themeColor="text1"/>
        </w:rPr>
        <w:t>)</w:t>
      </w:r>
      <w:r w:rsidR="00F62880" w:rsidRPr="00D2347A">
        <w:rPr>
          <w:color w:val="000000" w:themeColor="text1"/>
        </w:rPr>
        <w:tab/>
        <w:t xml:space="preserve">Ako </w:t>
      </w:r>
      <w:r w:rsidR="002B118B" w:rsidRPr="00D2347A">
        <w:rPr>
          <w:color w:val="000000" w:themeColor="text1"/>
        </w:rPr>
        <w:t>dvoje i</w:t>
      </w:r>
      <w:r w:rsidR="00F62880" w:rsidRPr="00D2347A">
        <w:rPr>
          <w:color w:val="000000" w:themeColor="text1"/>
        </w:rPr>
        <w:t>li</w:t>
      </w:r>
      <w:r w:rsidR="002B118B" w:rsidRPr="00D2347A">
        <w:rPr>
          <w:color w:val="000000" w:themeColor="text1"/>
        </w:rPr>
        <w:t xml:space="preserve"> više djece </w:t>
      </w:r>
      <w:r w:rsidR="00F62880" w:rsidRPr="00D2347A">
        <w:rPr>
          <w:color w:val="000000" w:themeColor="text1"/>
        </w:rPr>
        <w:t xml:space="preserve">ostvari </w:t>
      </w:r>
      <w:r w:rsidR="001F4511" w:rsidRPr="00D2347A">
        <w:rPr>
          <w:color w:val="000000" w:themeColor="text1"/>
        </w:rPr>
        <w:t>jednak broj bodova i ispunjava</w:t>
      </w:r>
      <w:r w:rsidR="00F62880" w:rsidRPr="00D2347A">
        <w:rPr>
          <w:color w:val="000000" w:themeColor="text1"/>
        </w:rPr>
        <w:t xml:space="preserve"> iste kriterije iz stavka 1. ovog članka</w:t>
      </w:r>
      <w:r w:rsidR="002B118B" w:rsidRPr="00D2347A">
        <w:rPr>
          <w:color w:val="000000" w:themeColor="text1"/>
        </w:rPr>
        <w:t xml:space="preserve">, prednost upisa utvrđuje se po kriteriju starosti djeteta i to od starijeg prema mlađem. </w:t>
      </w:r>
    </w:p>
    <w:p w:rsidR="002B118B" w:rsidRPr="00D2347A" w:rsidRDefault="002B118B" w:rsidP="002B118B">
      <w:pPr>
        <w:spacing w:after="19" w:line="259" w:lineRule="auto"/>
        <w:ind w:left="720" w:right="0" w:firstLine="0"/>
        <w:jc w:val="left"/>
        <w:rPr>
          <w:color w:val="000000" w:themeColor="text1"/>
        </w:rPr>
      </w:pPr>
      <w:r w:rsidRPr="00D2347A">
        <w:rPr>
          <w:color w:val="000000" w:themeColor="text1"/>
        </w:rPr>
        <w:t xml:space="preserve">  </w:t>
      </w:r>
    </w:p>
    <w:p w:rsidR="00B177EB" w:rsidRDefault="00B177EB" w:rsidP="002B118B">
      <w:pPr>
        <w:ind w:left="705" w:right="0" w:hanging="705"/>
        <w:rPr>
          <w:color w:val="000000" w:themeColor="text1"/>
        </w:rPr>
      </w:pPr>
      <w:r w:rsidRPr="00D2347A">
        <w:rPr>
          <w:color w:val="000000" w:themeColor="text1"/>
        </w:rPr>
        <w:t>(</w:t>
      </w:r>
      <w:r w:rsidR="00F62880" w:rsidRPr="00D2347A">
        <w:rPr>
          <w:color w:val="000000" w:themeColor="text1"/>
        </w:rPr>
        <w:t>5</w:t>
      </w:r>
      <w:r w:rsidRPr="00D2347A">
        <w:rPr>
          <w:color w:val="000000" w:themeColor="text1"/>
        </w:rPr>
        <w:t>)</w:t>
      </w:r>
      <w:r w:rsidRPr="00D2347A">
        <w:rPr>
          <w:color w:val="000000" w:themeColor="text1"/>
        </w:rPr>
        <w:tab/>
        <w:t>Iznimno od odred</w:t>
      </w:r>
      <w:r w:rsidR="000B181A">
        <w:rPr>
          <w:color w:val="000000" w:themeColor="text1"/>
        </w:rPr>
        <w:t>bi</w:t>
      </w:r>
      <w:r w:rsidRPr="00D2347A">
        <w:rPr>
          <w:color w:val="000000" w:themeColor="text1"/>
        </w:rPr>
        <w:t xml:space="preserve"> ovog članka, </w:t>
      </w:r>
      <w:r w:rsidR="002B118B" w:rsidRPr="00D2347A">
        <w:rPr>
          <w:color w:val="000000" w:themeColor="text1"/>
        </w:rPr>
        <w:t>prednost pri upisu prije sve druge djece, neovisno o sustavu bod</w:t>
      </w:r>
      <w:r w:rsidR="00F62880" w:rsidRPr="00D2347A">
        <w:rPr>
          <w:color w:val="000000" w:themeColor="text1"/>
        </w:rPr>
        <w:t>ovanja iz stavka 1. ovog članka ostvaruju redom:</w:t>
      </w:r>
    </w:p>
    <w:p w:rsidR="00F62880" w:rsidRPr="00D2347A" w:rsidRDefault="00F62880" w:rsidP="00894C0E">
      <w:pPr>
        <w:ind w:left="0" w:right="0" w:firstLine="0"/>
        <w:rPr>
          <w:color w:val="000000" w:themeColor="text1"/>
        </w:rPr>
      </w:pPr>
    </w:p>
    <w:p w:rsidR="00F62880" w:rsidRPr="00D2347A" w:rsidRDefault="00F62880" w:rsidP="00F62880">
      <w:pPr>
        <w:pStyle w:val="ListParagraph"/>
        <w:numPr>
          <w:ilvl w:val="0"/>
          <w:numId w:val="27"/>
        </w:numPr>
        <w:ind w:right="0"/>
        <w:rPr>
          <w:color w:val="000000" w:themeColor="text1"/>
        </w:rPr>
      </w:pPr>
      <w:r w:rsidRPr="00D2347A">
        <w:rPr>
          <w:color w:val="000000" w:themeColor="text1"/>
        </w:rPr>
        <w:t xml:space="preserve">djeca u godini prije polaska u osnovnu školu koja ispunjavaju uvjet iz članka 11. ovog Pravilnika, </w:t>
      </w:r>
    </w:p>
    <w:p w:rsidR="00F62880" w:rsidRDefault="00F62880" w:rsidP="00F62880">
      <w:pPr>
        <w:pStyle w:val="ListParagraph"/>
        <w:numPr>
          <w:ilvl w:val="0"/>
          <w:numId w:val="27"/>
        </w:numPr>
        <w:ind w:right="0"/>
        <w:rPr>
          <w:color w:val="000000" w:themeColor="text1"/>
        </w:rPr>
      </w:pPr>
      <w:r w:rsidRPr="00D2347A">
        <w:rPr>
          <w:color w:val="000000" w:themeColor="text1"/>
        </w:rPr>
        <w:t>djeca roditelja žrtava i invalida Domovinskog rata koja ispunjavaju uvjet iz članka 11. ovog Pravilnika.</w:t>
      </w:r>
    </w:p>
    <w:p w:rsidR="00894C0E" w:rsidRPr="00D2347A" w:rsidRDefault="00894C0E" w:rsidP="00F62880">
      <w:pPr>
        <w:pStyle w:val="ListParagraph"/>
        <w:numPr>
          <w:ilvl w:val="0"/>
          <w:numId w:val="27"/>
        </w:numPr>
        <w:ind w:right="0"/>
        <w:rPr>
          <w:color w:val="000000" w:themeColor="text1"/>
        </w:rPr>
      </w:pPr>
      <w:r>
        <w:rPr>
          <w:color w:val="000000" w:themeColor="text1"/>
        </w:rPr>
        <w:t>djeca čiji članovi obitelji pohađaju ili su pohađali ovaj vrtić, a koji ispunjavaju uvjet iz članka 11. ovog Pravilnika.</w:t>
      </w:r>
    </w:p>
    <w:p w:rsidR="00F62880" w:rsidRPr="00D2347A" w:rsidRDefault="00F62880" w:rsidP="00F62880">
      <w:pPr>
        <w:pStyle w:val="ListParagraph"/>
        <w:ind w:left="1065" w:right="0" w:firstLine="0"/>
        <w:rPr>
          <w:color w:val="000000" w:themeColor="text1"/>
        </w:rPr>
      </w:pPr>
    </w:p>
    <w:p w:rsidR="00F12F85" w:rsidRPr="00D2347A" w:rsidRDefault="00F12F85" w:rsidP="00F12F85">
      <w:pPr>
        <w:ind w:left="705" w:right="0" w:hanging="705"/>
        <w:rPr>
          <w:color w:val="000000" w:themeColor="text1"/>
        </w:rPr>
      </w:pPr>
      <w:r w:rsidRPr="00D2347A">
        <w:rPr>
          <w:color w:val="000000" w:themeColor="text1"/>
        </w:rPr>
        <w:t>(6)</w:t>
      </w:r>
      <w:r w:rsidRPr="00D2347A">
        <w:rPr>
          <w:color w:val="000000" w:themeColor="text1"/>
        </w:rPr>
        <w:tab/>
        <w:t xml:space="preserve">Pod samohranim Roditeljem u smislu ovog Pravilnika smatra se roditelj koji s djetetom - polaznikom dječjeg vrtića ili kandidatom za polaznika dječjeg vrtića živi i nad njime ostvaruje samostalnu ili zajedničku roditeljsku skrb, a nije u braku ili izvanbračnoj zajednici s drugim roditeljem tog djeteta ili bilo kojom trećom osobom.  </w:t>
      </w:r>
    </w:p>
    <w:p w:rsidR="00F12F85" w:rsidRPr="00D2347A" w:rsidRDefault="00F12F85" w:rsidP="00F62880">
      <w:pPr>
        <w:pStyle w:val="ListParagraph"/>
        <w:ind w:left="1065" w:right="0" w:firstLine="0"/>
        <w:rPr>
          <w:color w:val="000000" w:themeColor="text1"/>
        </w:rPr>
      </w:pPr>
    </w:p>
    <w:p w:rsidR="00F12F85" w:rsidRDefault="00F12F85" w:rsidP="00F12F85">
      <w:pPr>
        <w:ind w:left="705" w:right="0" w:hanging="705"/>
      </w:pPr>
      <w:r>
        <w:t>(7)</w:t>
      </w:r>
      <w:r w:rsidR="0017269F">
        <w:t xml:space="preserve"> </w:t>
      </w:r>
      <w:r>
        <w:tab/>
        <w:t xml:space="preserve">Dijete s teškoćama u razvoju je ono dijete kojemu su vrsta i stupanj teškoće utvrđeni sukladno propisima iz socijalne skrbi. </w:t>
      </w:r>
    </w:p>
    <w:p w:rsidR="007E2767" w:rsidRDefault="007E2767" w:rsidP="00F12F85">
      <w:pPr>
        <w:ind w:left="705" w:right="0" w:hanging="705"/>
      </w:pPr>
    </w:p>
    <w:p w:rsidR="007E2767" w:rsidRDefault="007E2767" w:rsidP="007E2767">
      <w:pPr>
        <w:ind w:left="705" w:right="0" w:hanging="705"/>
      </w:pPr>
      <w:r>
        <w:t xml:space="preserve"> (8)</w:t>
      </w:r>
      <w:r>
        <w:tab/>
        <w:t>Uključivanje djece s teškoćama u razvoju koja ostvaruju pravo prednosti pri upisu  provodit će se ukoliko Vrtić može osigurati kadrovske i organizacijske uvjete rada i  boravka djece te sukladno odredbama</w:t>
      </w:r>
      <w:r w:rsidR="001127EE">
        <w:t xml:space="preserve"> Državnog pedagoškog standarda </w:t>
      </w:r>
      <w:r>
        <w:t xml:space="preserve">predškolskog     odgoja i obrazovanja. </w:t>
      </w:r>
    </w:p>
    <w:p w:rsidR="007E2767" w:rsidRDefault="00F12F85" w:rsidP="007E2767">
      <w:pPr>
        <w:pStyle w:val="ListParagraph"/>
      </w:pPr>
      <w:r>
        <w:t xml:space="preserve"> </w:t>
      </w:r>
    </w:p>
    <w:p w:rsidR="007E2767" w:rsidRPr="00D2347A" w:rsidRDefault="007E2767" w:rsidP="007E2767">
      <w:pPr>
        <w:ind w:left="40" w:right="0" w:firstLine="0"/>
        <w:rPr>
          <w:color w:val="000000" w:themeColor="text1"/>
        </w:rPr>
      </w:pPr>
      <w:r w:rsidRPr="00D2347A">
        <w:rPr>
          <w:color w:val="000000" w:themeColor="text1"/>
        </w:rPr>
        <w:t xml:space="preserve">(9)      Ostvarivanje prednosti iz ovog članka odnosi se samo na postupak redovnog upisa, dok </w:t>
      </w:r>
    </w:p>
    <w:p w:rsidR="007E2767" w:rsidRPr="00D2347A" w:rsidRDefault="007E2767" w:rsidP="007E2767">
      <w:pPr>
        <w:ind w:left="708" w:right="0" w:firstLine="0"/>
        <w:rPr>
          <w:color w:val="000000" w:themeColor="text1"/>
        </w:rPr>
      </w:pPr>
      <w:r w:rsidRPr="00D2347A">
        <w:rPr>
          <w:color w:val="000000" w:themeColor="text1"/>
        </w:rPr>
        <w:t xml:space="preserve">se skraćeni upis provodi </w:t>
      </w:r>
      <w:r w:rsidR="00894C0E">
        <w:rPr>
          <w:color w:val="000000" w:themeColor="text1"/>
        </w:rPr>
        <w:t>neovisno o kriterijima prednosti</w:t>
      </w:r>
      <w:r w:rsidRPr="00D2347A">
        <w:rPr>
          <w:color w:val="000000" w:themeColor="text1"/>
        </w:rPr>
        <w:t>.</w:t>
      </w:r>
    </w:p>
    <w:p w:rsidR="00F12F85" w:rsidRDefault="00F12F85" w:rsidP="00F12F85">
      <w:pPr>
        <w:spacing w:after="0" w:line="259" w:lineRule="auto"/>
        <w:ind w:left="720" w:right="0" w:firstLine="0"/>
        <w:jc w:val="left"/>
      </w:pPr>
    </w:p>
    <w:p w:rsidR="007E2767" w:rsidRDefault="007E2767" w:rsidP="007E2767">
      <w:pPr>
        <w:spacing w:after="4" w:line="259" w:lineRule="auto"/>
        <w:ind w:left="727" w:right="723"/>
        <w:jc w:val="center"/>
      </w:pPr>
      <w:r>
        <w:t xml:space="preserve">Članak 13. </w:t>
      </w:r>
    </w:p>
    <w:p w:rsidR="00EC5FEA" w:rsidRDefault="00EC5FEA">
      <w:pPr>
        <w:spacing w:after="0" w:line="259" w:lineRule="auto"/>
        <w:ind w:left="0" w:right="0" w:firstLine="0"/>
        <w:jc w:val="left"/>
      </w:pPr>
    </w:p>
    <w:p w:rsidR="00EC5FEA" w:rsidRDefault="002B118B" w:rsidP="002B118B">
      <w:pPr>
        <w:ind w:right="0" w:firstLine="0"/>
      </w:pPr>
      <w:r>
        <w:t>(</w:t>
      </w:r>
      <w:r w:rsidR="007E2767">
        <w:t>1</w:t>
      </w:r>
      <w:r>
        <w:t>)</w:t>
      </w:r>
      <w:r>
        <w:tab/>
      </w:r>
      <w:r w:rsidR="0017269F">
        <w:t xml:space="preserve">Vezano uz ostvarivanja reda prvenstva </w:t>
      </w:r>
      <w:r w:rsidR="00F62880">
        <w:t xml:space="preserve">po kriterijima iz </w:t>
      </w:r>
      <w:r w:rsidR="0017269F">
        <w:t xml:space="preserve">ovog članka potrebno je  </w:t>
      </w:r>
      <w:r w:rsidR="0017269F">
        <w:tab/>
        <w:t xml:space="preserve">dostaviti: </w:t>
      </w:r>
    </w:p>
    <w:p w:rsidR="00EC5FEA" w:rsidRDefault="0017269F" w:rsidP="00920A9F">
      <w:pPr>
        <w:numPr>
          <w:ilvl w:val="0"/>
          <w:numId w:val="23"/>
        </w:numPr>
        <w:ind w:right="0" w:hanging="236"/>
      </w:pPr>
      <w:r>
        <w:t xml:space="preserve">djeca roditelja žrtava i invalida Domovinskog rata - pravomoćno rješenje nadležnog  tijela kojim se dokazuje status roditelja žrtve ili invalida Domovinskog rata, </w:t>
      </w:r>
    </w:p>
    <w:p w:rsidR="00EC5FEA" w:rsidRDefault="0017269F" w:rsidP="00920A9F">
      <w:pPr>
        <w:numPr>
          <w:ilvl w:val="0"/>
          <w:numId w:val="23"/>
        </w:numPr>
        <w:ind w:right="0" w:hanging="236"/>
      </w:pPr>
      <w:r>
        <w:t xml:space="preserve">djeca zaposlenih roditelja - potvrda o zaposlenju </w:t>
      </w:r>
      <w:r w:rsidR="001127EE">
        <w:t>za oba</w:t>
      </w:r>
      <w:r>
        <w:t xml:space="preserve"> roditelja, </w:t>
      </w:r>
    </w:p>
    <w:p w:rsidR="00EC5FEA" w:rsidRDefault="0017269F" w:rsidP="00920A9F">
      <w:pPr>
        <w:numPr>
          <w:ilvl w:val="0"/>
          <w:numId w:val="23"/>
        </w:numPr>
        <w:ind w:right="0" w:hanging="236"/>
      </w:pPr>
      <w:r>
        <w:t xml:space="preserve">djeca s teškoćama u razvoju - pravomoćno rješenje Centra za socijalnu skrb, </w:t>
      </w:r>
    </w:p>
    <w:p w:rsidR="00EC5FEA" w:rsidRPr="00D2347A" w:rsidRDefault="0017269F" w:rsidP="00920A9F">
      <w:pPr>
        <w:numPr>
          <w:ilvl w:val="0"/>
          <w:numId w:val="23"/>
        </w:numPr>
        <w:ind w:right="0" w:hanging="236"/>
        <w:rPr>
          <w:color w:val="000000" w:themeColor="text1"/>
        </w:rPr>
      </w:pPr>
      <w:r>
        <w:t>djeca samohranih roditelja i djeca uzeta na uzdržavanje - rodni list, presuda ili  rješenje nadležnog tijela za samohrane roditelje ili skrbnike,</w:t>
      </w:r>
      <w:r w:rsidR="001F4511">
        <w:t xml:space="preserve"> </w:t>
      </w:r>
      <w:r w:rsidR="001F4511" w:rsidRPr="00D2347A">
        <w:rPr>
          <w:color w:val="000000" w:themeColor="text1"/>
        </w:rPr>
        <w:t xml:space="preserve">te pisana izjava kojom </w:t>
      </w:r>
      <w:r w:rsidR="00766276" w:rsidRPr="00D2347A">
        <w:rPr>
          <w:color w:val="000000" w:themeColor="text1"/>
        </w:rPr>
        <w:t xml:space="preserve">roditelj/skrbnik </w:t>
      </w:r>
      <w:r w:rsidR="001F4511" w:rsidRPr="00D2347A">
        <w:rPr>
          <w:color w:val="000000" w:themeColor="text1"/>
        </w:rPr>
        <w:t>pod materijalnom i kaznenom odgovornošću izjavljuje da nije u braku ili izvanbračnoj zajednici,</w:t>
      </w:r>
      <w:r w:rsidRPr="00D2347A">
        <w:rPr>
          <w:color w:val="000000" w:themeColor="text1"/>
        </w:rPr>
        <w:t xml:space="preserve"> </w:t>
      </w:r>
    </w:p>
    <w:p w:rsidR="00EC5FEA" w:rsidRDefault="0017269F" w:rsidP="00920A9F">
      <w:pPr>
        <w:numPr>
          <w:ilvl w:val="0"/>
          <w:numId w:val="23"/>
        </w:numPr>
        <w:ind w:right="0" w:hanging="236"/>
      </w:pPr>
      <w:r>
        <w:t xml:space="preserve">djeca iz obitelji s troje ili više djece - rodne listove za svu malodobnu djecu,  odnosno, punoljetnu uzdržavanu djecu, kao dokaz da je dijete iz obitelji s troje ili  više djece, </w:t>
      </w:r>
    </w:p>
    <w:p w:rsidR="002B118B" w:rsidRDefault="00894C0E" w:rsidP="002B118B">
      <w:pPr>
        <w:ind w:left="844" w:right="0" w:firstLine="0"/>
      </w:pPr>
      <w:r>
        <w:t>6</w:t>
      </w:r>
      <w:r w:rsidR="002B118B">
        <w:t>. djeca u godini prije polaska u osno</w:t>
      </w:r>
      <w:r w:rsidR="00691164">
        <w:t>vnu školu - rodni list za djecu.</w:t>
      </w:r>
      <w:r w:rsidR="002B118B">
        <w:t xml:space="preserve"> </w:t>
      </w:r>
    </w:p>
    <w:p w:rsidR="00EC5FEA" w:rsidRDefault="00EC5FEA">
      <w:pPr>
        <w:spacing w:after="0" w:line="259" w:lineRule="auto"/>
        <w:ind w:left="0" w:right="0" w:firstLine="0"/>
        <w:jc w:val="left"/>
      </w:pPr>
    </w:p>
    <w:p w:rsidR="002B118B" w:rsidRDefault="007E2767" w:rsidP="007E2767">
      <w:pPr>
        <w:ind w:left="40" w:right="0" w:firstLine="0"/>
      </w:pPr>
      <w:r>
        <w:t>(2)</w:t>
      </w:r>
      <w:r w:rsidR="00F12F85">
        <w:t xml:space="preserve">     </w:t>
      </w:r>
      <w:r w:rsidR="0017269F">
        <w:t xml:space="preserve">Uz Prijavu za upis prilažu se preslike dokumenata. Vrtić zadržava pravo uvida u  </w:t>
      </w:r>
    </w:p>
    <w:p w:rsidR="00EC5FEA" w:rsidRDefault="0017269F" w:rsidP="002B118B">
      <w:pPr>
        <w:ind w:left="40" w:right="0" w:firstLine="668"/>
      </w:pPr>
      <w:r>
        <w:t xml:space="preserve">izvornik dokumenata.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7E2767" w:rsidP="001127EE">
      <w:pPr>
        <w:ind w:left="40" w:right="0" w:firstLine="0"/>
      </w:pPr>
      <w:r>
        <w:t>(3)</w:t>
      </w:r>
      <w:r w:rsidR="00F12F85">
        <w:t xml:space="preserve">     </w:t>
      </w:r>
      <w:r w:rsidR="0017269F">
        <w:t>Vrtić zadržava pravo da, radi pojašnjenja ili utvr</w:t>
      </w:r>
      <w:r w:rsidR="001127EE">
        <w:t xml:space="preserve">đivanja određene prednosti, od </w:t>
      </w:r>
      <w:r w:rsidR="0017269F">
        <w:t xml:space="preserve">Roditelja zatraži dodatne isprave, odnosno da, uz pisanu privolu Roditelja, koja je  sastavni dio </w:t>
      </w:r>
      <w:r w:rsidR="00894C0E">
        <w:t>Zahtjeva</w:t>
      </w:r>
      <w:r w:rsidR="0017269F">
        <w:t xml:space="preserve"> za upis, sam provjeri činjenice vezane za ostvarivanje prednosti. </w:t>
      </w:r>
    </w:p>
    <w:p w:rsidR="00EC5FEA" w:rsidRDefault="00EC5FEA">
      <w:pPr>
        <w:spacing w:after="0" w:line="259" w:lineRule="auto"/>
        <w:ind w:left="0" w:right="0" w:firstLine="0"/>
        <w:jc w:val="left"/>
      </w:pPr>
    </w:p>
    <w:p w:rsidR="00EC5FEA" w:rsidRDefault="004149EF">
      <w:pPr>
        <w:pStyle w:val="Heading2"/>
        <w:ind w:left="10"/>
      </w:pPr>
      <w:r>
        <w:t xml:space="preserve">II. </w:t>
      </w:r>
      <w:r w:rsidR="00A20D5C">
        <w:t xml:space="preserve">II. </w:t>
      </w:r>
      <w:r>
        <w:t>SKRAĆENI UPIS</w:t>
      </w:r>
    </w:p>
    <w:p w:rsidR="00EC5FEA" w:rsidRDefault="007E2767">
      <w:pPr>
        <w:spacing w:after="4" w:line="259" w:lineRule="auto"/>
        <w:ind w:left="727" w:right="723"/>
        <w:jc w:val="center"/>
      </w:pPr>
      <w:r>
        <w:t>Članak 14</w:t>
      </w:r>
      <w:r w:rsidR="0017269F">
        <w:t xml:space="preserve">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17269F">
      <w:pPr>
        <w:numPr>
          <w:ilvl w:val="0"/>
          <w:numId w:val="7"/>
        </w:numPr>
        <w:ind w:right="0" w:hanging="706"/>
      </w:pPr>
      <w:r>
        <w:t xml:space="preserve">Roditelj djeteta koje je upisano u prethodnoj pedagoškoj godini dužan je u  upisnom roku predati Zahtjev za nastavak korištenja usluga (u daljnjem tekstu: Zahtjev za nastavak) za svaku sljedeću pedagošku godinu u kojoj će nastaviti koristiti usluge Vrtića.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D329B1" w:rsidRPr="00894C0E" w:rsidRDefault="0017269F" w:rsidP="00894C0E">
      <w:pPr>
        <w:numPr>
          <w:ilvl w:val="0"/>
          <w:numId w:val="7"/>
        </w:numPr>
        <w:ind w:right="0" w:hanging="706"/>
      </w:pPr>
      <w:r>
        <w:t xml:space="preserve">Obrazac Zahtjeva za nastavak može se preuzeti na mrežnim stranicama Vrtića ili  osobno u </w:t>
      </w:r>
      <w:r w:rsidR="001127EE">
        <w:t>Vrtiću</w:t>
      </w:r>
      <w:r>
        <w:t xml:space="preserve">. </w:t>
      </w:r>
    </w:p>
    <w:p w:rsidR="00D329B1" w:rsidRPr="00D2347A" w:rsidRDefault="00D329B1" w:rsidP="00D329B1">
      <w:pPr>
        <w:spacing w:after="0" w:line="259" w:lineRule="auto"/>
        <w:ind w:left="705" w:right="0" w:hanging="705"/>
        <w:jc w:val="left"/>
        <w:rPr>
          <w:color w:val="000000" w:themeColor="text1"/>
        </w:rPr>
      </w:pPr>
    </w:p>
    <w:p w:rsidR="00EC5FEA" w:rsidRPr="00D2347A" w:rsidRDefault="00D329B1" w:rsidP="004149EF">
      <w:pPr>
        <w:ind w:left="705" w:right="0" w:hanging="705"/>
        <w:rPr>
          <w:color w:val="000000" w:themeColor="text1"/>
        </w:rPr>
      </w:pPr>
      <w:r w:rsidRPr="00D2347A">
        <w:rPr>
          <w:color w:val="000000" w:themeColor="text1"/>
        </w:rPr>
        <w:t>(</w:t>
      </w:r>
      <w:r w:rsidR="00894C0E">
        <w:rPr>
          <w:color w:val="000000" w:themeColor="text1"/>
        </w:rPr>
        <w:t>3</w:t>
      </w:r>
      <w:r w:rsidRPr="00D2347A">
        <w:rPr>
          <w:color w:val="000000" w:themeColor="text1"/>
        </w:rPr>
        <w:t>)</w:t>
      </w:r>
      <w:r w:rsidRPr="00D2347A">
        <w:rPr>
          <w:color w:val="000000" w:themeColor="text1"/>
        </w:rPr>
        <w:tab/>
      </w:r>
      <w:r w:rsidR="0017269F" w:rsidRPr="00D2347A">
        <w:rPr>
          <w:color w:val="000000" w:themeColor="text1"/>
        </w:rPr>
        <w:t xml:space="preserve">Ukoliko Zahtjev za nastavak nije podnesen u upisnom roku, smatra se da ne  postoji potreba daljnjeg korištenja usluga Vrtića te se dijete ispisuje najkasnije s 31.  </w:t>
      </w:r>
      <w:r w:rsidR="0017269F" w:rsidRPr="00D2347A">
        <w:rPr>
          <w:color w:val="000000" w:themeColor="text1"/>
        </w:rPr>
        <w:tab/>
        <w:t xml:space="preserve">kolovozom tekuće godine. </w:t>
      </w:r>
    </w:p>
    <w:p w:rsidR="00EC5FEA" w:rsidRPr="00D2347A" w:rsidRDefault="0017269F">
      <w:pPr>
        <w:spacing w:after="0" w:line="259" w:lineRule="auto"/>
        <w:ind w:left="720" w:right="0" w:firstLine="0"/>
        <w:jc w:val="left"/>
        <w:rPr>
          <w:color w:val="000000" w:themeColor="text1"/>
        </w:rPr>
      </w:pPr>
      <w:r w:rsidRPr="00D2347A">
        <w:rPr>
          <w:color w:val="000000" w:themeColor="text1"/>
        </w:rPr>
        <w:t xml:space="preserve"> </w:t>
      </w:r>
    </w:p>
    <w:p w:rsidR="00D51D1E" w:rsidRPr="00D2347A" w:rsidRDefault="00BF14C5" w:rsidP="00BF14C5">
      <w:pPr>
        <w:ind w:left="705" w:right="0" w:hanging="705"/>
        <w:rPr>
          <w:color w:val="000000" w:themeColor="text1"/>
        </w:rPr>
      </w:pPr>
      <w:r w:rsidRPr="00D2347A">
        <w:rPr>
          <w:color w:val="000000" w:themeColor="text1"/>
        </w:rPr>
        <w:t>(</w:t>
      </w:r>
      <w:r w:rsidR="00894C0E">
        <w:rPr>
          <w:color w:val="000000" w:themeColor="text1"/>
        </w:rPr>
        <w:t>4</w:t>
      </w:r>
      <w:r w:rsidRPr="00D2347A">
        <w:rPr>
          <w:color w:val="000000" w:themeColor="text1"/>
        </w:rPr>
        <w:t>)</w:t>
      </w:r>
      <w:r w:rsidRPr="00D2347A">
        <w:rPr>
          <w:color w:val="000000" w:themeColor="text1"/>
        </w:rPr>
        <w:tab/>
        <w:t>Ako</w:t>
      </w:r>
      <w:r w:rsidR="00D51D1E" w:rsidRPr="00D2347A">
        <w:rPr>
          <w:color w:val="000000" w:themeColor="text1"/>
        </w:rPr>
        <w:t xml:space="preserve"> </w:t>
      </w:r>
      <w:r w:rsidR="00D329B1" w:rsidRPr="00D2347A">
        <w:rPr>
          <w:color w:val="000000" w:themeColor="text1"/>
        </w:rPr>
        <w:t>r</w:t>
      </w:r>
      <w:r w:rsidR="00D51D1E" w:rsidRPr="00D2347A">
        <w:rPr>
          <w:color w:val="000000" w:themeColor="text1"/>
        </w:rPr>
        <w:t>oditelj</w:t>
      </w:r>
      <w:r w:rsidRPr="00D2347A">
        <w:rPr>
          <w:color w:val="000000" w:themeColor="text1"/>
        </w:rPr>
        <w:t xml:space="preserve"> na dan 31. kolovoza tekuće pedagoške godine ima nepodmireno dugovanje na ime naknade za usluge Vrtića za dva ili više mjeseci te pedagoške godine, </w:t>
      </w:r>
      <w:r w:rsidR="00920A9F" w:rsidRPr="00D2347A">
        <w:rPr>
          <w:color w:val="000000" w:themeColor="text1"/>
        </w:rPr>
        <w:t xml:space="preserve">Vrtić ima pravo odbiti upisati dijete u sljedeću pedagošku godinu. </w:t>
      </w:r>
      <w:r w:rsidRPr="00D2347A">
        <w:rPr>
          <w:color w:val="000000" w:themeColor="text1"/>
        </w:rPr>
        <w:t xml:space="preserve"> </w:t>
      </w:r>
    </w:p>
    <w:p w:rsidR="00D329B1" w:rsidRDefault="00D329B1" w:rsidP="00D329B1">
      <w:pPr>
        <w:spacing w:after="0" w:line="259" w:lineRule="auto"/>
        <w:ind w:right="0"/>
        <w:jc w:val="left"/>
        <w:rPr>
          <w:color w:val="FF0000"/>
        </w:rPr>
      </w:pPr>
    </w:p>
    <w:p w:rsidR="00EC5FEA" w:rsidRDefault="00EC5FEA">
      <w:pPr>
        <w:spacing w:after="0" w:line="259" w:lineRule="auto"/>
        <w:ind w:left="720" w:right="0" w:firstLine="0"/>
        <w:jc w:val="left"/>
      </w:pPr>
    </w:p>
    <w:p w:rsidR="00EC5FEA" w:rsidRDefault="0017269F" w:rsidP="002B40D7">
      <w:pPr>
        <w:spacing w:after="0" w:line="259" w:lineRule="auto"/>
        <w:ind w:right="0"/>
        <w:jc w:val="left"/>
      </w:pPr>
      <w:r>
        <w:t xml:space="preserve">III. </w:t>
      </w:r>
      <w:r>
        <w:tab/>
        <w:t xml:space="preserve">RAD POVJERENSTVA ZA PROVEDBU UPISA </w:t>
      </w:r>
    </w:p>
    <w:p w:rsidR="00EC5FEA" w:rsidRDefault="0017269F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EC5FEA" w:rsidRDefault="007E2767">
      <w:pPr>
        <w:spacing w:after="4" w:line="259" w:lineRule="auto"/>
        <w:ind w:left="727" w:right="723"/>
        <w:jc w:val="center"/>
      </w:pPr>
      <w:r>
        <w:t>Članak 15</w:t>
      </w:r>
      <w:r w:rsidR="0017269F">
        <w:t xml:space="preserve">. </w:t>
      </w:r>
    </w:p>
    <w:p w:rsidR="00EC5FEA" w:rsidRDefault="0017269F">
      <w:pPr>
        <w:numPr>
          <w:ilvl w:val="0"/>
          <w:numId w:val="8"/>
        </w:numPr>
        <w:ind w:right="0" w:hanging="720"/>
      </w:pPr>
      <w:r>
        <w:t xml:space="preserve">Postupak upisa provodi Povjerenstvo za provedbu upisa (u daljnjem tekstu: Povjerenstvo).  </w:t>
      </w:r>
    </w:p>
    <w:p w:rsidR="00EC5FEA" w:rsidRDefault="0017269F">
      <w:pPr>
        <w:spacing w:after="8" w:line="259" w:lineRule="auto"/>
        <w:ind w:left="720" w:right="0" w:firstLine="0"/>
        <w:jc w:val="left"/>
      </w:pPr>
      <w:r>
        <w:t xml:space="preserve"> </w:t>
      </w:r>
    </w:p>
    <w:p w:rsidR="00EC5FEA" w:rsidRDefault="0017269F">
      <w:pPr>
        <w:numPr>
          <w:ilvl w:val="0"/>
          <w:numId w:val="8"/>
        </w:numPr>
        <w:ind w:right="0" w:hanging="720"/>
      </w:pPr>
      <w:r>
        <w:t xml:space="preserve">Povjerenstvo imenuje i razrješuje ravnatelj Vrtića. </w:t>
      </w:r>
    </w:p>
    <w:p w:rsidR="00EC5FEA" w:rsidRDefault="0017269F">
      <w:pPr>
        <w:spacing w:after="8" w:line="259" w:lineRule="auto"/>
        <w:ind w:left="720" w:right="0" w:firstLine="0"/>
        <w:jc w:val="left"/>
      </w:pPr>
      <w:r>
        <w:t xml:space="preserve"> </w:t>
      </w:r>
    </w:p>
    <w:p w:rsidR="00EC5FEA" w:rsidRDefault="0017269F">
      <w:pPr>
        <w:numPr>
          <w:ilvl w:val="0"/>
          <w:numId w:val="8"/>
        </w:numPr>
        <w:ind w:right="0" w:hanging="720"/>
      </w:pPr>
      <w:r>
        <w:t>Povjerenstvo č</w:t>
      </w:r>
      <w:r w:rsidR="00894C0E">
        <w:t xml:space="preserve">ine ravnatelj, stručni suradnik </w:t>
      </w:r>
      <w:r>
        <w:t xml:space="preserve">i </w:t>
      </w:r>
      <w:r w:rsidR="00894C0E">
        <w:t>odgojitelj</w:t>
      </w:r>
      <w:r>
        <w:t xml:space="preserve">. </w:t>
      </w:r>
    </w:p>
    <w:p w:rsidR="00EC5FEA" w:rsidRDefault="001726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C5FEA" w:rsidRDefault="0017269F" w:rsidP="00F12F85">
      <w:pPr>
        <w:spacing w:after="8" w:line="259" w:lineRule="auto"/>
        <w:ind w:left="720" w:right="0" w:firstLine="0"/>
        <w:jc w:val="left"/>
      </w:pPr>
      <w:r>
        <w:t xml:space="preserve"> </w:t>
      </w:r>
    </w:p>
    <w:p w:rsidR="00EC5FEA" w:rsidRDefault="0017269F" w:rsidP="002B40D7">
      <w:pPr>
        <w:spacing w:after="19" w:line="259" w:lineRule="auto"/>
        <w:ind w:left="720" w:right="0" w:firstLine="0"/>
        <w:jc w:val="left"/>
      </w:pPr>
      <w:r>
        <w:t xml:space="preserve">  </w:t>
      </w:r>
    </w:p>
    <w:p w:rsidR="00B36418" w:rsidRDefault="00B36418">
      <w:pPr>
        <w:ind w:left="716" w:right="0"/>
      </w:pPr>
    </w:p>
    <w:p w:rsidR="00EC5FEA" w:rsidRDefault="0017269F" w:rsidP="002B40D7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C5FEA" w:rsidRDefault="0017269F">
      <w:pPr>
        <w:pStyle w:val="Heading1"/>
        <w:tabs>
          <w:tab w:val="center" w:pos="386"/>
          <w:tab w:val="center" w:pos="214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V.  </w:t>
      </w:r>
      <w:r>
        <w:tab/>
        <w:t xml:space="preserve">OBJAVA REZULTATA </w:t>
      </w:r>
    </w:p>
    <w:p w:rsidR="00EC5FEA" w:rsidRDefault="0017269F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EC5FEA" w:rsidRDefault="007E2767">
      <w:pPr>
        <w:spacing w:after="4" w:line="259" w:lineRule="auto"/>
        <w:ind w:left="727" w:right="723"/>
        <w:jc w:val="center"/>
      </w:pPr>
      <w:r>
        <w:t>Članak 16</w:t>
      </w:r>
      <w:r w:rsidR="0017269F">
        <w:t xml:space="preserve">. </w:t>
      </w:r>
    </w:p>
    <w:p w:rsidR="00EC5FEA" w:rsidRDefault="0017269F">
      <w:pPr>
        <w:numPr>
          <w:ilvl w:val="0"/>
          <w:numId w:val="11"/>
        </w:numPr>
        <w:ind w:right="0" w:hanging="708"/>
      </w:pPr>
      <w:r>
        <w:lastRenderedPageBreak/>
        <w:t xml:space="preserve">Povjerenstvo utvrđuje prijedlog Liste reda prvenstva na temelju zaprimljenih prijava  </w:t>
      </w:r>
      <w:r w:rsidR="007E2767">
        <w:t>na način definiran člankom 12. ovog Pravilnika</w:t>
      </w:r>
      <w:r w:rsidR="00894C0E">
        <w:t>.</w:t>
      </w:r>
    </w:p>
    <w:p w:rsidR="00EC5FEA" w:rsidRDefault="0017269F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EC5FEA" w:rsidRDefault="0017269F">
      <w:pPr>
        <w:numPr>
          <w:ilvl w:val="0"/>
          <w:numId w:val="11"/>
        </w:numPr>
        <w:ind w:right="0" w:hanging="708"/>
      </w:pPr>
      <w:r>
        <w:t>Lista reda prvenstva objavljuje se na oglasnoj ploči Vrtića</w:t>
      </w:r>
      <w:r w:rsidR="00675580">
        <w:t xml:space="preserve"> i </w:t>
      </w:r>
      <w:r w:rsidR="00675580" w:rsidRPr="00D2347A">
        <w:rPr>
          <w:color w:val="000000" w:themeColor="text1"/>
        </w:rPr>
        <w:t>na web stranici vrtića</w:t>
      </w:r>
      <w:r>
        <w:t xml:space="preserve">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17269F" w:rsidP="0058785B">
      <w:pPr>
        <w:numPr>
          <w:ilvl w:val="0"/>
          <w:numId w:val="11"/>
        </w:numPr>
        <w:ind w:right="0" w:hanging="708"/>
      </w:pPr>
      <w:r>
        <w:t xml:space="preserve">Lista reda prvenstva prikazuje </w:t>
      </w:r>
      <w:r w:rsidR="002F0D64">
        <w:t xml:space="preserve">se </w:t>
      </w:r>
      <w:r>
        <w:t xml:space="preserve">abecednim redom imena i prezimena djece </w:t>
      </w:r>
      <w:r w:rsidR="002F0D64">
        <w:t>(ili brojčanom oznakom koja će biti dodijeljena roditelju)</w:t>
      </w:r>
      <w:r w:rsidR="0058785B">
        <w:t>.</w:t>
      </w:r>
      <w:bookmarkStart w:id="0" w:name="_GoBack"/>
      <w:bookmarkEnd w:id="0"/>
    </w:p>
    <w:p w:rsidR="0058785B" w:rsidRDefault="0058785B" w:rsidP="0058785B">
      <w:pPr>
        <w:ind w:left="0" w:right="0" w:firstLine="0"/>
      </w:pPr>
    </w:p>
    <w:p w:rsidR="00EC5FEA" w:rsidRDefault="007E2767">
      <w:pPr>
        <w:spacing w:after="4" w:line="259" w:lineRule="auto"/>
        <w:ind w:left="727" w:right="723"/>
        <w:jc w:val="center"/>
      </w:pPr>
      <w:r>
        <w:t>Članak 17</w:t>
      </w:r>
      <w:r w:rsidR="0017269F">
        <w:t xml:space="preserve">. </w:t>
      </w:r>
    </w:p>
    <w:p w:rsidR="00A20D5C" w:rsidRDefault="0017269F">
      <w:pPr>
        <w:numPr>
          <w:ilvl w:val="0"/>
          <w:numId w:val="12"/>
        </w:numPr>
        <w:ind w:right="0"/>
      </w:pPr>
      <w:r>
        <w:t xml:space="preserve">Roditelj ima pravo prigovora na Listu reda prvenstva u djelu koji se odnosi na njegovo  </w:t>
      </w:r>
    </w:p>
    <w:p w:rsidR="00EC5FEA" w:rsidRDefault="0017269F" w:rsidP="00A20D5C">
      <w:pPr>
        <w:ind w:left="40" w:right="0" w:firstLine="668"/>
      </w:pPr>
      <w:r>
        <w:t xml:space="preserve">dijete u roku od 5 radnih dana od objave Liste reda prvenstva.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20D5C" w:rsidRDefault="0017269F" w:rsidP="00A20D5C">
      <w:pPr>
        <w:numPr>
          <w:ilvl w:val="0"/>
          <w:numId w:val="12"/>
        </w:numPr>
        <w:ind w:right="0"/>
      </w:pPr>
      <w:r>
        <w:t xml:space="preserve">Prigovor se u pisanom obliku podnosi Upravnom vijeću Vrtića, a dostavlja se putem  </w:t>
      </w:r>
    </w:p>
    <w:p w:rsidR="00EC5FEA" w:rsidRDefault="0017269F" w:rsidP="00A20D5C">
      <w:pPr>
        <w:ind w:left="708" w:right="0" w:firstLine="0"/>
      </w:pPr>
      <w:r>
        <w:t xml:space="preserve">pošte, osobnom dostavom u </w:t>
      </w:r>
      <w:r w:rsidR="00DE2C07">
        <w:t xml:space="preserve">Vrtić ili putem </w:t>
      </w:r>
      <w:r>
        <w:t xml:space="preserve">elektroničke pošte. </w:t>
      </w:r>
    </w:p>
    <w:p w:rsidR="00EC5FEA" w:rsidRDefault="0017269F" w:rsidP="00A20D5C">
      <w:pPr>
        <w:spacing w:after="0" w:line="259" w:lineRule="auto"/>
        <w:ind w:left="0" w:right="0" w:firstLine="0"/>
      </w:pPr>
      <w:r>
        <w:t xml:space="preserve"> </w:t>
      </w:r>
    </w:p>
    <w:p w:rsidR="00EC5FEA" w:rsidRDefault="007E2767">
      <w:pPr>
        <w:spacing w:after="4" w:line="259" w:lineRule="auto"/>
        <w:ind w:left="727" w:right="723"/>
        <w:jc w:val="center"/>
      </w:pPr>
      <w:r>
        <w:t>Članak 18</w:t>
      </w:r>
      <w:r w:rsidR="0017269F">
        <w:t xml:space="preserve">. </w:t>
      </w:r>
    </w:p>
    <w:p w:rsidR="00EC5FEA" w:rsidRDefault="0017269F">
      <w:pPr>
        <w:numPr>
          <w:ilvl w:val="0"/>
          <w:numId w:val="13"/>
        </w:numPr>
        <w:ind w:right="0" w:hanging="709"/>
      </w:pPr>
      <w:r>
        <w:t xml:space="preserve">Odluku o prigovoru donosi Upravno vijeće Vrtića u roku od 5 radnih dana od dana primitka prigovora.  </w:t>
      </w:r>
    </w:p>
    <w:p w:rsidR="00EC5FEA" w:rsidRDefault="0017269F">
      <w:pPr>
        <w:spacing w:after="8" w:line="259" w:lineRule="auto"/>
        <w:ind w:left="0" w:right="0" w:firstLine="0"/>
        <w:jc w:val="left"/>
      </w:pPr>
      <w:r>
        <w:t xml:space="preserve"> </w:t>
      </w:r>
    </w:p>
    <w:p w:rsidR="00EC5FEA" w:rsidRDefault="0017269F">
      <w:pPr>
        <w:numPr>
          <w:ilvl w:val="0"/>
          <w:numId w:val="13"/>
        </w:numPr>
        <w:ind w:right="0" w:hanging="709"/>
      </w:pPr>
      <w:r>
        <w:t xml:space="preserve">Upravno vijeće može: </w:t>
      </w:r>
    </w:p>
    <w:p w:rsidR="00D00F8E" w:rsidRDefault="0017269F">
      <w:pPr>
        <w:spacing w:after="0" w:line="267" w:lineRule="auto"/>
        <w:ind w:left="360" w:right="1310" w:firstLine="0"/>
        <w:jc w:val="left"/>
      </w:pPr>
      <w:r>
        <w:t xml:space="preserve">- </w:t>
      </w:r>
      <w:r>
        <w:tab/>
        <w:t xml:space="preserve">odbaciti prigovor kao nepravodoban ili podnesen od neovlaštene osobe, </w:t>
      </w:r>
    </w:p>
    <w:p w:rsidR="00D00F8E" w:rsidRDefault="0017269F">
      <w:pPr>
        <w:spacing w:after="0" w:line="267" w:lineRule="auto"/>
        <w:ind w:left="360" w:right="1310" w:firstLine="0"/>
        <w:jc w:val="left"/>
      </w:pPr>
      <w:r>
        <w:t xml:space="preserve">- </w:t>
      </w:r>
      <w:r>
        <w:tab/>
        <w:t xml:space="preserve">odbiti prigovor kao neosnovan i potvrditi rezultate upisa, </w:t>
      </w:r>
    </w:p>
    <w:p w:rsidR="00EC5FEA" w:rsidRDefault="0017269F">
      <w:pPr>
        <w:spacing w:after="0" w:line="267" w:lineRule="auto"/>
        <w:ind w:left="360" w:right="1310" w:firstLine="0"/>
        <w:jc w:val="left"/>
      </w:pPr>
      <w:r>
        <w:t xml:space="preserve"> - </w:t>
      </w:r>
      <w:r>
        <w:tab/>
        <w:t xml:space="preserve">prihvatiti prigovor i izmijeniti Listu reda prvenstva.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17269F">
      <w:pPr>
        <w:numPr>
          <w:ilvl w:val="0"/>
          <w:numId w:val="13"/>
        </w:numPr>
        <w:ind w:right="0" w:hanging="709"/>
      </w:pPr>
      <w:r>
        <w:t xml:space="preserve">Odluku o prigovoru u pisanom obliku dostavlja se Roditelju u zatvorenoj omotnici,  odnosno, putem elektroničke pošte.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C5FEA" w:rsidRDefault="0017269F">
      <w:pPr>
        <w:numPr>
          <w:ilvl w:val="0"/>
          <w:numId w:val="13"/>
        </w:numPr>
        <w:ind w:right="0" w:hanging="709"/>
      </w:pPr>
      <w:r>
        <w:t xml:space="preserve">Ukoliko je Roditelj nedostupan, Odluka o prigovoru će se u zatvorenoj omotnici  izvjesiti na oglasnu ploču Vrtića s naznakom da se time smatra da je dostava izvršena. </w:t>
      </w:r>
    </w:p>
    <w:p w:rsidR="00EC5FEA" w:rsidRDefault="0017269F">
      <w:pPr>
        <w:spacing w:after="8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C5FEA" w:rsidRDefault="0017269F">
      <w:pPr>
        <w:numPr>
          <w:ilvl w:val="0"/>
          <w:numId w:val="13"/>
        </w:numPr>
        <w:ind w:right="0" w:hanging="709"/>
      </w:pPr>
      <w:r>
        <w:t xml:space="preserve">Odluka Upravnog vijeća vrtića iz stavka 1. ovog članka je konačna.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7E2767">
      <w:pPr>
        <w:spacing w:after="4" w:line="259" w:lineRule="auto"/>
        <w:ind w:left="727" w:right="723"/>
        <w:jc w:val="center"/>
      </w:pPr>
      <w:r>
        <w:t>Članak 19</w:t>
      </w:r>
      <w:r w:rsidR="0017269F">
        <w:t xml:space="preserve">. </w:t>
      </w:r>
    </w:p>
    <w:p w:rsidR="00EC5FEA" w:rsidRDefault="0017269F">
      <w:pPr>
        <w:ind w:left="691" w:right="0" w:hanging="706"/>
      </w:pPr>
      <w:r>
        <w:t xml:space="preserve"> </w:t>
      </w:r>
      <w:r w:rsidR="00A20D5C">
        <w:t>(1)</w:t>
      </w:r>
      <w:r w:rsidR="00A20D5C">
        <w:tab/>
      </w:r>
      <w:r>
        <w:t>Nakon isteka roka za prigovor i donošenja odluke o</w:t>
      </w:r>
      <w:r w:rsidR="00DE2C07">
        <w:t xml:space="preserve"> istome, Upravno vijeće vrtića, </w:t>
      </w:r>
      <w:r>
        <w:t xml:space="preserve">donosi Odluku o konačnim rezultatima upisa koja se objavljuje na oglasnoj ploči vrtića te započinje prijem novoupisane djece u Vrtić.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C5FEA" w:rsidRDefault="0017269F">
      <w:pPr>
        <w:spacing w:after="4" w:line="259" w:lineRule="auto"/>
        <w:ind w:left="727" w:right="723"/>
        <w:jc w:val="center"/>
      </w:pPr>
      <w:r>
        <w:t>Članak 2</w:t>
      </w:r>
      <w:r w:rsidR="007E2767">
        <w:t>0</w:t>
      </w:r>
      <w:r>
        <w:t xml:space="preserve">. </w:t>
      </w:r>
    </w:p>
    <w:p w:rsidR="00EC5FEA" w:rsidRDefault="0017269F">
      <w:pPr>
        <w:numPr>
          <w:ilvl w:val="0"/>
          <w:numId w:val="14"/>
        </w:numPr>
        <w:ind w:right="0" w:hanging="720"/>
      </w:pPr>
      <w:r>
        <w:t xml:space="preserve">Djeca koja temeljem objavljenog natječaja i primjenom bodovnih kriterija nisu  upisana u Vrtić vode se na Listi čekanja te će temeljem dobivenih bodova ostvarivati pravo upisa tijekom godine, ukoliko se oslobode mjesta u dobno odgovarajućoj odgojnoj skupini. </w:t>
      </w:r>
    </w:p>
    <w:p w:rsidR="00EC5FEA" w:rsidRDefault="001726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C5FEA" w:rsidRDefault="0017269F">
      <w:pPr>
        <w:numPr>
          <w:ilvl w:val="0"/>
          <w:numId w:val="14"/>
        </w:numPr>
        <w:ind w:right="0" w:hanging="720"/>
      </w:pPr>
      <w:r>
        <w:t xml:space="preserve">Djecu s Liste čekanja upisuje Povjerenstvo Vrtića, a o čemu je ravnatelj dužan  obavijestiti Upravno vijeće na sljedećoj sjednici. </w:t>
      </w:r>
    </w:p>
    <w:p w:rsidR="00767A4E" w:rsidRDefault="0017269F" w:rsidP="00DE2C0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7E2767">
      <w:pPr>
        <w:spacing w:after="4" w:line="259" w:lineRule="auto"/>
        <w:ind w:left="727" w:right="723"/>
        <w:jc w:val="center"/>
      </w:pPr>
      <w:r>
        <w:lastRenderedPageBreak/>
        <w:t>Članak 21</w:t>
      </w:r>
      <w:r w:rsidR="0017269F">
        <w:t xml:space="preserve">. </w:t>
      </w:r>
    </w:p>
    <w:p w:rsidR="00EC5FEA" w:rsidRDefault="00A20D5C">
      <w:pPr>
        <w:ind w:left="-5" w:right="0"/>
      </w:pPr>
      <w:r>
        <w:t xml:space="preserve"> (1)</w:t>
      </w:r>
      <w:r>
        <w:tab/>
      </w:r>
      <w:r w:rsidR="0017269F">
        <w:t xml:space="preserve">Djeca koja do 15. rujna tekuće godine ne navrše </w:t>
      </w:r>
      <w:r w:rsidR="00DE2C07">
        <w:t>godinu dana</w:t>
      </w:r>
      <w:r w:rsidR="0017269F">
        <w:t xml:space="preserve"> stavljaju se na Listu  </w:t>
      </w:r>
      <w:r w:rsidR="0017269F">
        <w:tab/>
      </w:r>
      <w:r>
        <w:tab/>
      </w:r>
      <w:r>
        <w:tab/>
      </w:r>
      <w:r w:rsidR="0017269F">
        <w:t xml:space="preserve">čekanja.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7E2767">
      <w:pPr>
        <w:spacing w:after="4" w:line="259" w:lineRule="auto"/>
        <w:ind w:left="727" w:right="723"/>
        <w:jc w:val="center"/>
      </w:pPr>
      <w:r>
        <w:t>Članak 22</w:t>
      </w:r>
      <w:r w:rsidR="0017269F">
        <w:t xml:space="preserve">. </w:t>
      </w:r>
    </w:p>
    <w:p w:rsidR="00A20D5C" w:rsidRDefault="00A20D5C" w:rsidP="00A20D5C">
      <w:pPr>
        <w:ind w:left="0" w:right="0" w:hanging="15"/>
      </w:pPr>
      <w:r>
        <w:t>(1)</w:t>
      </w:r>
      <w:r>
        <w:tab/>
      </w:r>
      <w:r w:rsidR="0017269F">
        <w:t xml:space="preserve">Prijave za upis zaprimljene nakon zaključenja natječaja za upis stavljaju se na kraj Liste  </w:t>
      </w:r>
    </w:p>
    <w:p w:rsidR="00EC5FEA" w:rsidRDefault="0017269F" w:rsidP="00A20D5C">
      <w:pPr>
        <w:ind w:left="0" w:right="0" w:firstLine="708"/>
      </w:pPr>
      <w:r>
        <w:t xml:space="preserve">čekanja, a prema zbroju bodova </w:t>
      </w:r>
      <w:r w:rsidR="001F4511">
        <w:t>na osnovu kriterija iz članka 12</w:t>
      </w:r>
      <w:r>
        <w:t xml:space="preserve">. ovog Pravilnika.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17269F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EC5FEA" w:rsidRDefault="0017269F">
      <w:pPr>
        <w:pStyle w:val="Heading1"/>
        <w:tabs>
          <w:tab w:val="center" w:pos="418"/>
          <w:tab w:val="center" w:pos="2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VI.  </w:t>
      </w:r>
      <w:r>
        <w:tab/>
        <w:t xml:space="preserve">PRIJEM NOVOUPISANE DJECE </w:t>
      </w:r>
    </w:p>
    <w:p w:rsidR="00EC5FEA" w:rsidRDefault="0017269F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EC5FEA" w:rsidRDefault="007E2767">
      <w:pPr>
        <w:spacing w:after="4" w:line="259" w:lineRule="auto"/>
        <w:ind w:left="727" w:right="723"/>
        <w:jc w:val="center"/>
      </w:pPr>
      <w:r>
        <w:t>Članak 23</w:t>
      </w:r>
      <w:r w:rsidR="0017269F">
        <w:t xml:space="preserve">. </w:t>
      </w:r>
    </w:p>
    <w:p w:rsidR="00EC5FEA" w:rsidRDefault="0017269F">
      <w:pPr>
        <w:numPr>
          <w:ilvl w:val="0"/>
          <w:numId w:val="15"/>
        </w:numPr>
        <w:ind w:right="0" w:hanging="720"/>
      </w:pPr>
      <w:r>
        <w:t xml:space="preserve">Prije uključivanja djeteta u odgojno - obrazovni program Roditelj je obvezan uz prisutnost djeteta obaviti inicijalni razgovor i potpisati s Vrtićem Ugovor o međusobnim pravima i obavezama (u daljnjem tekstu: Ugovor). </w:t>
      </w:r>
    </w:p>
    <w:p w:rsidR="00EC5FEA" w:rsidRDefault="001726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C5FEA" w:rsidRDefault="0017269F">
      <w:pPr>
        <w:numPr>
          <w:ilvl w:val="0"/>
          <w:numId w:val="15"/>
        </w:numPr>
        <w:ind w:right="0" w:hanging="720"/>
      </w:pPr>
      <w:r>
        <w:t xml:space="preserve">Inicijalnom razgovoru obvezno prisustvuje dijete, barem jedan od Roditelja i stručni tim Vrtića. </w:t>
      </w:r>
    </w:p>
    <w:p w:rsidR="00EC5FEA" w:rsidRDefault="001726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04EF1" w:rsidRPr="00D2347A" w:rsidRDefault="00993AB3">
      <w:pPr>
        <w:numPr>
          <w:ilvl w:val="0"/>
          <w:numId w:val="15"/>
        </w:numPr>
        <w:ind w:right="0" w:hanging="720"/>
        <w:rPr>
          <w:color w:val="000000" w:themeColor="text1"/>
        </w:rPr>
      </w:pPr>
      <w:r w:rsidRPr="00D2347A">
        <w:rPr>
          <w:color w:val="000000" w:themeColor="text1"/>
        </w:rPr>
        <w:t>Oba roditelja</w:t>
      </w:r>
      <w:r w:rsidR="0017269F" w:rsidRPr="00D2347A">
        <w:rPr>
          <w:color w:val="000000" w:themeColor="text1"/>
        </w:rPr>
        <w:t xml:space="preserve"> primljenog djeteta</w:t>
      </w:r>
      <w:r w:rsidR="000F0D5F" w:rsidRPr="00D2347A">
        <w:rPr>
          <w:color w:val="000000" w:themeColor="text1"/>
        </w:rPr>
        <w:t xml:space="preserve"> obvezna</w:t>
      </w:r>
      <w:r w:rsidR="0017269F" w:rsidRPr="00D2347A">
        <w:rPr>
          <w:color w:val="000000" w:themeColor="text1"/>
        </w:rPr>
        <w:t xml:space="preserve"> su potpisati Ugovor iz stavka 1. ovog članka najkasnije dan prije</w:t>
      </w:r>
      <w:r w:rsidR="00704EF1" w:rsidRPr="00D2347A">
        <w:rPr>
          <w:color w:val="000000" w:themeColor="text1"/>
        </w:rPr>
        <w:t xml:space="preserve"> dana u kojem dijete ostvaruje pravo</w:t>
      </w:r>
      <w:r w:rsidR="0017269F" w:rsidRPr="00D2347A">
        <w:rPr>
          <w:color w:val="000000" w:themeColor="text1"/>
        </w:rPr>
        <w:t xml:space="preserve"> polaska djeteta u Vrtić.</w:t>
      </w:r>
      <w:r w:rsidR="00A20D5C" w:rsidRPr="00D2347A">
        <w:rPr>
          <w:color w:val="000000" w:themeColor="text1"/>
        </w:rPr>
        <w:t xml:space="preserve"> Dijete se smatra upisanim u Vrtić tek od dana potpisa tog ugovora. </w:t>
      </w:r>
      <w:r w:rsidR="0017269F" w:rsidRPr="00D2347A">
        <w:rPr>
          <w:color w:val="000000" w:themeColor="text1"/>
        </w:rPr>
        <w:t xml:space="preserve"> U  slučaju da Ro</w:t>
      </w:r>
      <w:r w:rsidR="00704EF1" w:rsidRPr="00D2347A">
        <w:rPr>
          <w:color w:val="000000" w:themeColor="text1"/>
        </w:rPr>
        <w:t>ditelji bez opravdanog razloga</w:t>
      </w:r>
      <w:r w:rsidR="0017269F" w:rsidRPr="00D2347A">
        <w:rPr>
          <w:color w:val="000000" w:themeColor="text1"/>
        </w:rPr>
        <w:t xml:space="preserve"> ne potpišu Ugovor u navedenom roku ni nakon naknadnog poziva Vrtića, dijete se briše s liste upisane djece. </w:t>
      </w:r>
    </w:p>
    <w:p w:rsidR="00704EF1" w:rsidRPr="00D2347A" w:rsidRDefault="00704EF1" w:rsidP="00704EF1">
      <w:pPr>
        <w:pStyle w:val="ListParagraph"/>
        <w:rPr>
          <w:color w:val="000000" w:themeColor="text1"/>
        </w:rPr>
      </w:pPr>
    </w:p>
    <w:p w:rsidR="00EC5FEA" w:rsidRPr="00D2347A" w:rsidRDefault="00704EF1">
      <w:pPr>
        <w:numPr>
          <w:ilvl w:val="0"/>
          <w:numId w:val="15"/>
        </w:numPr>
        <w:ind w:right="0" w:hanging="720"/>
        <w:rPr>
          <w:color w:val="000000" w:themeColor="text1"/>
        </w:rPr>
      </w:pPr>
      <w:r w:rsidRPr="00D2347A">
        <w:rPr>
          <w:color w:val="000000" w:themeColor="text1"/>
        </w:rPr>
        <w:t>Iznimno od odredbe stavka 3. ovog članka, dijete će se smatrati upisanim i u slučaju da Ugovor potpiše samo jedan roditelj ako je drugi roditelj privremeno onemogućen potpisati ugovor (zbog odsutnosti i sl.). U tom slučaju roditelj koji nije potpisao Ugovor, isti mora potpisati odmah po prestanku postojanja okolnosti zbog kojih nije bio u mogućnosti potpisati ugovor.</w:t>
      </w:r>
    </w:p>
    <w:p w:rsidR="000F0D5F" w:rsidRPr="00D2347A" w:rsidRDefault="000F0D5F" w:rsidP="000F0D5F">
      <w:pPr>
        <w:pStyle w:val="ListParagraph"/>
        <w:rPr>
          <w:color w:val="000000" w:themeColor="text1"/>
        </w:rPr>
      </w:pPr>
    </w:p>
    <w:p w:rsidR="000F0D5F" w:rsidRPr="00D2347A" w:rsidRDefault="000F0D5F">
      <w:pPr>
        <w:numPr>
          <w:ilvl w:val="0"/>
          <w:numId w:val="15"/>
        </w:numPr>
        <w:ind w:right="0" w:hanging="720"/>
        <w:rPr>
          <w:color w:val="000000" w:themeColor="text1"/>
        </w:rPr>
      </w:pPr>
      <w:r w:rsidRPr="00D2347A">
        <w:rPr>
          <w:color w:val="000000" w:themeColor="text1"/>
        </w:rPr>
        <w:t>Iznimno od odredbe stavka 3. ovog članka, u slučaju postojanja samostalnog skrbništva nad djetetom, Ugovor iz stavka 1. ovog članka potpisuje samo jedan roditelj – samostalni skrbnik.</w:t>
      </w:r>
    </w:p>
    <w:p w:rsidR="00EC5FEA" w:rsidRPr="00D2347A" w:rsidRDefault="0017269F">
      <w:pPr>
        <w:spacing w:after="0" w:line="259" w:lineRule="auto"/>
        <w:ind w:left="720" w:right="0" w:firstLine="0"/>
        <w:jc w:val="left"/>
        <w:rPr>
          <w:color w:val="000000" w:themeColor="text1"/>
        </w:rPr>
      </w:pPr>
      <w:r w:rsidRPr="00D2347A">
        <w:rPr>
          <w:color w:val="000000" w:themeColor="text1"/>
        </w:rPr>
        <w:t xml:space="preserve"> </w:t>
      </w:r>
    </w:p>
    <w:p w:rsidR="00022500" w:rsidRPr="00D2347A" w:rsidRDefault="0017269F" w:rsidP="00022500">
      <w:pPr>
        <w:numPr>
          <w:ilvl w:val="0"/>
          <w:numId w:val="15"/>
        </w:numPr>
        <w:ind w:right="0" w:hanging="720"/>
        <w:rPr>
          <w:color w:val="000000" w:themeColor="text1"/>
        </w:rPr>
      </w:pPr>
      <w:r w:rsidRPr="00D2347A">
        <w:rPr>
          <w:color w:val="000000" w:themeColor="text1"/>
        </w:rPr>
        <w:t>Ugovori između Vrtića i Roditelja o međusobnim pravima i obavezama se potpisuju u administrativno -</w:t>
      </w:r>
      <w:r w:rsidR="00993AB3" w:rsidRPr="00D2347A">
        <w:rPr>
          <w:color w:val="000000" w:themeColor="text1"/>
        </w:rPr>
        <w:t xml:space="preserve"> računovodstvenoj službi Vrtića</w:t>
      </w:r>
      <w:r w:rsidRPr="00D2347A">
        <w:rPr>
          <w:color w:val="000000" w:themeColor="text1"/>
        </w:rPr>
        <w:t xml:space="preserve"> </w:t>
      </w:r>
      <w:r w:rsidR="00993AB3" w:rsidRPr="00D2347A">
        <w:rPr>
          <w:color w:val="000000" w:themeColor="text1"/>
        </w:rPr>
        <w:t>u</w:t>
      </w:r>
      <w:r w:rsidR="002E2887" w:rsidRPr="00D2347A">
        <w:rPr>
          <w:color w:val="000000" w:themeColor="text1"/>
        </w:rPr>
        <w:t xml:space="preserve"> dva primjerka</w:t>
      </w:r>
      <w:r w:rsidR="00993AB3" w:rsidRPr="00D2347A">
        <w:rPr>
          <w:color w:val="000000" w:themeColor="text1"/>
        </w:rPr>
        <w:t xml:space="preserve">. </w:t>
      </w:r>
      <w:r w:rsidR="002E2887" w:rsidRPr="00D2347A">
        <w:rPr>
          <w:color w:val="000000" w:themeColor="text1"/>
        </w:rPr>
        <w:t xml:space="preserve"> </w:t>
      </w:r>
    </w:p>
    <w:p w:rsidR="00993AB3" w:rsidRPr="00D2347A" w:rsidRDefault="00993AB3" w:rsidP="00993AB3">
      <w:pPr>
        <w:pStyle w:val="ListParagraph"/>
        <w:rPr>
          <w:color w:val="000000" w:themeColor="text1"/>
        </w:rPr>
      </w:pPr>
    </w:p>
    <w:p w:rsidR="00022500" w:rsidRPr="00D2347A" w:rsidRDefault="00993AB3" w:rsidP="008349D1">
      <w:pPr>
        <w:spacing w:after="0" w:line="259" w:lineRule="auto"/>
        <w:ind w:left="705" w:right="0" w:hanging="705"/>
        <w:rPr>
          <w:color w:val="000000" w:themeColor="text1"/>
        </w:rPr>
      </w:pPr>
      <w:r w:rsidRPr="00D2347A">
        <w:rPr>
          <w:color w:val="000000" w:themeColor="text1"/>
        </w:rPr>
        <w:t>(</w:t>
      </w:r>
      <w:r w:rsidR="00704EF1" w:rsidRPr="00D2347A">
        <w:rPr>
          <w:color w:val="000000" w:themeColor="text1"/>
        </w:rPr>
        <w:t>7</w:t>
      </w:r>
      <w:r w:rsidRPr="00D2347A">
        <w:rPr>
          <w:color w:val="000000" w:themeColor="text1"/>
        </w:rPr>
        <w:t>)</w:t>
      </w:r>
      <w:r w:rsidRPr="00D2347A">
        <w:rPr>
          <w:color w:val="000000" w:themeColor="text1"/>
        </w:rPr>
        <w:tab/>
        <w:t>U</w:t>
      </w:r>
      <w:r w:rsidR="00022500" w:rsidRPr="00D2347A">
        <w:rPr>
          <w:color w:val="000000" w:themeColor="text1"/>
        </w:rPr>
        <w:t>govor</w:t>
      </w:r>
      <w:r w:rsidRPr="00D2347A">
        <w:rPr>
          <w:color w:val="000000" w:themeColor="text1"/>
        </w:rPr>
        <w:t xml:space="preserve"> iz stavka 1. ovog članka potpisuje se na određeno vrijeme važenja i to za period od 1. rujna </w:t>
      </w:r>
      <w:r w:rsidR="000F0D5F" w:rsidRPr="00D2347A">
        <w:rPr>
          <w:color w:val="000000" w:themeColor="text1"/>
        </w:rPr>
        <w:t xml:space="preserve">tekuće kalendarske godine </w:t>
      </w:r>
      <w:r w:rsidRPr="00D2347A">
        <w:rPr>
          <w:color w:val="000000" w:themeColor="text1"/>
        </w:rPr>
        <w:t xml:space="preserve">do 31. kolovoza </w:t>
      </w:r>
      <w:r w:rsidR="000F0D5F" w:rsidRPr="00D2347A">
        <w:rPr>
          <w:color w:val="000000" w:themeColor="text1"/>
        </w:rPr>
        <w:t>sljedeće kalendarske godine.</w:t>
      </w:r>
    </w:p>
    <w:p w:rsidR="009913F9" w:rsidRPr="00D2347A" w:rsidRDefault="009913F9" w:rsidP="008349D1">
      <w:pPr>
        <w:spacing w:after="0" w:line="259" w:lineRule="auto"/>
        <w:ind w:left="705" w:right="0" w:hanging="705"/>
        <w:rPr>
          <w:color w:val="000000" w:themeColor="text1"/>
        </w:rPr>
      </w:pPr>
    </w:p>
    <w:p w:rsidR="009913F9" w:rsidRPr="00D2347A" w:rsidRDefault="00704EF1" w:rsidP="008349D1">
      <w:pPr>
        <w:spacing w:after="0" w:line="259" w:lineRule="auto"/>
        <w:ind w:left="705" w:right="0" w:hanging="705"/>
        <w:rPr>
          <w:color w:val="000000" w:themeColor="text1"/>
        </w:rPr>
      </w:pPr>
      <w:r w:rsidRPr="00D2347A">
        <w:rPr>
          <w:color w:val="000000" w:themeColor="text1"/>
        </w:rPr>
        <w:t>(8</w:t>
      </w:r>
      <w:r w:rsidR="009913F9" w:rsidRPr="00D2347A">
        <w:rPr>
          <w:color w:val="000000" w:themeColor="text1"/>
        </w:rPr>
        <w:t>)</w:t>
      </w:r>
      <w:r w:rsidR="009913F9" w:rsidRPr="00D2347A">
        <w:rPr>
          <w:color w:val="000000" w:themeColor="text1"/>
        </w:rPr>
        <w:tab/>
        <w:t>Obveza potpisa ugovora prije početka tekuće pedagoške godine definirana ovim člankom odnosi se i na djecu upisanu temeljem postupka skraćenog upisa.</w:t>
      </w:r>
    </w:p>
    <w:p w:rsidR="00EC5FEA" w:rsidRPr="00D2347A" w:rsidRDefault="00EC5FEA" w:rsidP="00DE2C07">
      <w:pPr>
        <w:spacing w:after="0" w:line="259" w:lineRule="auto"/>
        <w:ind w:left="0" w:right="0" w:firstLine="0"/>
        <w:rPr>
          <w:color w:val="000000" w:themeColor="text1"/>
        </w:rPr>
      </w:pPr>
    </w:p>
    <w:p w:rsidR="00EC5FEA" w:rsidRDefault="007E2767">
      <w:pPr>
        <w:spacing w:after="4" w:line="259" w:lineRule="auto"/>
        <w:ind w:left="727" w:right="723"/>
        <w:jc w:val="center"/>
      </w:pPr>
      <w:r>
        <w:t>Članak 24</w:t>
      </w:r>
      <w:r w:rsidR="0017269F">
        <w:t xml:space="preserve">. </w:t>
      </w:r>
    </w:p>
    <w:p w:rsidR="00DE2C07" w:rsidRDefault="00DE2C07">
      <w:pPr>
        <w:spacing w:after="4" w:line="259" w:lineRule="auto"/>
        <w:ind w:left="727" w:right="723"/>
        <w:jc w:val="center"/>
      </w:pPr>
    </w:p>
    <w:p w:rsidR="00EC5FEA" w:rsidRDefault="0017269F">
      <w:pPr>
        <w:numPr>
          <w:ilvl w:val="0"/>
          <w:numId w:val="16"/>
        </w:numPr>
        <w:ind w:right="0" w:hanging="720"/>
      </w:pPr>
      <w:r>
        <w:lastRenderedPageBreak/>
        <w:t xml:space="preserve">Za dijete s teškoćama u razvoju provodi se pedagoška opservacija u trajanju od 3 (tri) mjeseca. O duljini dnevnog odnosno tjednog boravka djeteta u Vrtiću za vrijeme opservacije odlučuje opservacijski tim u dogovoru s Roditeljem. </w:t>
      </w:r>
    </w:p>
    <w:p w:rsidR="00EC5FEA" w:rsidRDefault="0017269F">
      <w:pPr>
        <w:spacing w:after="8" w:line="259" w:lineRule="auto"/>
        <w:ind w:left="720" w:right="0" w:firstLine="0"/>
        <w:jc w:val="left"/>
      </w:pPr>
      <w:r>
        <w:t xml:space="preserve"> </w:t>
      </w:r>
    </w:p>
    <w:p w:rsidR="00EC5FEA" w:rsidRDefault="0017269F">
      <w:pPr>
        <w:numPr>
          <w:ilvl w:val="0"/>
          <w:numId w:val="16"/>
        </w:numPr>
        <w:ind w:right="0" w:hanging="720"/>
      </w:pPr>
      <w:r>
        <w:t xml:space="preserve">Pedagoška opservacija može se u opravdanim razlozima odlukom opservacijskog tima produljiti. Odluku o produljenju opservacije donosi ravnatelj. </w:t>
      </w:r>
    </w:p>
    <w:p w:rsidR="00EC5FEA" w:rsidRDefault="001726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C5FEA" w:rsidRDefault="0017269F">
      <w:pPr>
        <w:numPr>
          <w:ilvl w:val="0"/>
          <w:numId w:val="16"/>
        </w:numPr>
        <w:ind w:right="0" w:hanging="720"/>
      </w:pPr>
      <w:r>
        <w:t xml:space="preserve">Duljinu trajanja boravka u odgojnoj skupini nakon pedagoške opservacije određuje u svakom pojedinom slučaju opservacijski tim zavisno o psihofizičkom statusu i potrebama djeteta. </w:t>
      </w:r>
    </w:p>
    <w:p w:rsidR="00EC5FEA" w:rsidRDefault="0017269F">
      <w:pPr>
        <w:spacing w:after="8" w:line="259" w:lineRule="auto"/>
        <w:ind w:left="0" w:right="0" w:firstLine="0"/>
        <w:jc w:val="left"/>
      </w:pPr>
      <w:r>
        <w:t xml:space="preserve"> </w:t>
      </w:r>
    </w:p>
    <w:p w:rsidR="00EC5FEA" w:rsidRDefault="0017269F">
      <w:pPr>
        <w:numPr>
          <w:ilvl w:val="0"/>
          <w:numId w:val="16"/>
        </w:numPr>
        <w:ind w:right="0" w:hanging="720"/>
      </w:pPr>
      <w:r>
        <w:t>Opservacijski tim čine stručni suradnici</w:t>
      </w:r>
      <w:r w:rsidR="00DE2C07">
        <w:t xml:space="preserve"> </w:t>
      </w:r>
      <w:r>
        <w:t xml:space="preserve">i odgojitelji skupine. </w:t>
      </w:r>
    </w:p>
    <w:p w:rsidR="00EC5FEA" w:rsidRDefault="001726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C5FEA" w:rsidRDefault="0017269F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EC5FEA" w:rsidRDefault="0017269F">
      <w:pPr>
        <w:pStyle w:val="Heading1"/>
        <w:tabs>
          <w:tab w:val="center" w:pos="450"/>
          <w:tab w:val="center" w:pos="24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VII. </w:t>
      </w:r>
      <w:r>
        <w:tab/>
        <w:t xml:space="preserve"> NAPLATA USLUGA VRTIĆA </w:t>
      </w:r>
    </w:p>
    <w:p w:rsidR="00EC5FEA" w:rsidRDefault="0017269F">
      <w:pPr>
        <w:spacing w:after="0" w:line="259" w:lineRule="auto"/>
        <w:ind w:left="49" w:right="0" w:firstLine="0"/>
        <w:jc w:val="center"/>
      </w:pPr>
      <w:r>
        <w:t xml:space="preserve"> </w:t>
      </w:r>
    </w:p>
    <w:p w:rsidR="00EC5FEA" w:rsidRDefault="007E2767">
      <w:pPr>
        <w:spacing w:after="4" w:line="259" w:lineRule="auto"/>
        <w:ind w:left="727" w:right="723"/>
        <w:jc w:val="center"/>
      </w:pPr>
      <w:r>
        <w:t>Članak 25</w:t>
      </w:r>
      <w:r w:rsidR="0017269F">
        <w:t xml:space="preserve">. </w:t>
      </w:r>
    </w:p>
    <w:p w:rsidR="00EC5FEA" w:rsidRDefault="0017269F" w:rsidP="000F0D5F">
      <w:pPr>
        <w:pStyle w:val="ListParagraph"/>
        <w:numPr>
          <w:ilvl w:val="0"/>
          <w:numId w:val="20"/>
        </w:numPr>
        <w:ind w:right="0"/>
      </w:pPr>
      <w:r>
        <w:t xml:space="preserve">Usluge vrtića naplaćuju se sukladno </w:t>
      </w:r>
      <w:r w:rsidR="00573B85">
        <w:t xml:space="preserve">Odluci o </w:t>
      </w:r>
      <w:r w:rsidR="00DE2C07">
        <w:t>ekonomskoj cijeni</w:t>
      </w:r>
      <w:r>
        <w:t xml:space="preserve"> usluga Dječjeg vrtića „</w:t>
      </w:r>
      <w:r w:rsidR="00DE2C07">
        <w:t>Poneštrica</w:t>
      </w:r>
      <w:r>
        <w:t xml:space="preserve">“ </w:t>
      </w:r>
      <w:r w:rsidR="00573B85">
        <w:t xml:space="preserve">donesenoj od </w:t>
      </w:r>
      <w:r w:rsidR="00882673">
        <w:t>osnivača</w:t>
      </w:r>
      <w:r w:rsidR="00573B85">
        <w:t>.</w:t>
      </w:r>
    </w:p>
    <w:p w:rsidR="000F0D5F" w:rsidRDefault="000F0D5F" w:rsidP="000F0D5F">
      <w:pPr>
        <w:ind w:right="0"/>
      </w:pPr>
    </w:p>
    <w:p w:rsidR="000F0D5F" w:rsidRPr="00D2347A" w:rsidRDefault="000F0D5F" w:rsidP="000F0D5F">
      <w:pPr>
        <w:pStyle w:val="ListParagraph"/>
        <w:numPr>
          <w:ilvl w:val="0"/>
          <w:numId w:val="20"/>
        </w:numPr>
        <w:ind w:right="0"/>
        <w:rPr>
          <w:color w:val="000000" w:themeColor="text1"/>
        </w:rPr>
      </w:pPr>
      <w:r w:rsidRPr="00D2347A">
        <w:rPr>
          <w:color w:val="000000" w:themeColor="text1"/>
        </w:rPr>
        <w:t>Oba roditelja solidarno su odgovorna za plaćanje naknade za usluge vrtića.</w:t>
      </w:r>
    </w:p>
    <w:p w:rsidR="00EC5FEA" w:rsidRDefault="001726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C5FEA" w:rsidRDefault="0017269F">
      <w:pPr>
        <w:spacing w:after="8" w:line="259" w:lineRule="auto"/>
        <w:ind w:left="720" w:right="0" w:firstLine="0"/>
        <w:jc w:val="left"/>
      </w:pPr>
      <w:r>
        <w:t xml:space="preserve"> </w:t>
      </w:r>
    </w:p>
    <w:p w:rsidR="00EC5FEA" w:rsidRDefault="0017269F">
      <w:pPr>
        <w:tabs>
          <w:tab w:val="center" w:pos="484"/>
          <w:tab w:val="center" w:pos="4965"/>
        </w:tabs>
        <w:spacing w:after="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VIII. </w:t>
      </w:r>
      <w:r>
        <w:tab/>
        <w:t xml:space="preserve">PROMJENA ORGANIZACIJE PROGRAMA ILI ODGOJNO - OBRAZOVNE SKUPINE </w:t>
      </w:r>
    </w:p>
    <w:p w:rsidR="00EC5FEA" w:rsidRDefault="0017269F">
      <w:pPr>
        <w:spacing w:after="0" w:line="259" w:lineRule="auto"/>
        <w:ind w:left="49" w:right="0" w:firstLine="0"/>
        <w:jc w:val="center"/>
      </w:pPr>
      <w:r>
        <w:t xml:space="preserve"> </w:t>
      </w:r>
    </w:p>
    <w:p w:rsidR="00EC5FEA" w:rsidRDefault="007E2767">
      <w:pPr>
        <w:spacing w:after="4" w:line="259" w:lineRule="auto"/>
        <w:ind w:left="727" w:right="723"/>
        <w:jc w:val="center"/>
      </w:pPr>
      <w:r>
        <w:t>Članak 26</w:t>
      </w:r>
      <w:r w:rsidR="0017269F">
        <w:t xml:space="preserve">. </w:t>
      </w:r>
    </w:p>
    <w:p w:rsidR="00EC5FEA" w:rsidRDefault="00A20D5C" w:rsidP="00A20D5C">
      <w:pPr>
        <w:ind w:left="705" w:right="0" w:hanging="705"/>
      </w:pPr>
      <w:r>
        <w:t>(1)</w:t>
      </w:r>
      <w:r>
        <w:tab/>
      </w:r>
      <w:r w:rsidR="0017269F">
        <w:t xml:space="preserve">Vrtić može zbog uvjeta rada, organizacije djelatnosti, primjene pedagoških standarda ili drugih izvanrednih okolnosti te organiziranja odgojnih skupina premjestiti dijete u drugu odgojnu - obrazovnu skupinu ili formirati novu odgojnu - obrazovnu skupinu. </w:t>
      </w:r>
    </w:p>
    <w:p w:rsidR="00EC5FEA" w:rsidRDefault="001726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C5FEA" w:rsidRDefault="0017269F">
      <w:pPr>
        <w:spacing w:after="8" w:line="259" w:lineRule="auto"/>
        <w:ind w:left="720" w:right="0" w:firstLine="0"/>
        <w:jc w:val="left"/>
      </w:pPr>
      <w:r>
        <w:t xml:space="preserve"> </w:t>
      </w:r>
    </w:p>
    <w:p w:rsidR="00EC5FEA" w:rsidRDefault="0017269F">
      <w:pPr>
        <w:pStyle w:val="Heading1"/>
        <w:tabs>
          <w:tab w:val="center" w:pos="413"/>
          <w:tab w:val="center" w:pos="30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IX. </w:t>
      </w:r>
      <w:r>
        <w:tab/>
        <w:t xml:space="preserve">ISPIS ILI PROMJENA PROGRAMA DJECE </w:t>
      </w:r>
    </w:p>
    <w:p w:rsidR="00EC5FEA" w:rsidRDefault="0017269F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EC5FEA" w:rsidRDefault="007E2767">
      <w:pPr>
        <w:spacing w:after="4" w:line="259" w:lineRule="auto"/>
        <w:ind w:left="727" w:right="723"/>
        <w:jc w:val="center"/>
      </w:pPr>
      <w:r>
        <w:t>Članak 27</w:t>
      </w:r>
      <w:r w:rsidR="0017269F">
        <w:t xml:space="preserve">. </w:t>
      </w:r>
    </w:p>
    <w:p w:rsidR="00EC5FEA" w:rsidRDefault="0017269F">
      <w:pPr>
        <w:numPr>
          <w:ilvl w:val="0"/>
          <w:numId w:val="17"/>
        </w:numPr>
        <w:ind w:right="0" w:hanging="720"/>
      </w:pPr>
      <w:r w:rsidRPr="00D2347A">
        <w:rPr>
          <w:color w:val="000000" w:themeColor="text1"/>
        </w:rPr>
        <w:t>Roditelj</w:t>
      </w:r>
      <w:r w:rsidR="00AC2BEC" w:rsidRPr="00D2347A">
        <w:rPr>
          <w:color w:val="000000" w:themeColor="text1"/>
        </w:rPr>
        <w:t>i mogu</w:t>
      </w:r>
      <w:r w:rsidRPr="00D2347A">
        <w:rPr>
          <w:color w:val="000000" w:themeColor="text1"/>
        </w:rPr>
        <w:t xml:space="preserve"> ispisati dijete pisanim Zahtjevom za ispis (Ispisnica)</w:t>
      </w:r>
      <w:r w:rsidR="00AC2BEC" w:rsidRPr="00D2347A">
        <w:rPr>
          <w:color w:val="000000" w:themeColor="text1"/>
        </w:rPr>
        <w:t xml:space="preserve"> uz potpis oba roditelja</w:t>
      </w:r>
      <w:r w:rsidR="002B5681" w:rsidRPr="00D2347A">
        <w:rPr>
          <w:color w:val="000000" w:themeColor="text1"/>
        </w:rPr>
        <w:t>, odnosno uz potpis samo jednog roditelja – samostalnog skrbnika u slučaju postojanja samostalnog skrbništva.</w:t>
      </w:r>
      <w:r w:rsidRPr="00D2347A">
        <w:rPr>
          <w:color w:val="000000" w:themeColor="text1"/>
        </w:rPr>
        <w:t xml:space="preserve"> Roditelj</w:t>
      </w:r>
      <w:r w:rsidR="00AC2BEC" w:rsidRPr="00D2347A">
        <w:rPr>
          <w:color w:val="000000" w:themeColor="text1"/>
        </w:rPr>
        <w:t>i su dužni</w:t>
      </w:r>
      <w:r w:rsidRPr="00D2347A">
        <w:rPr>
          <w:color w:val="000000" w:themeColor="text1"/>
        </w:rPr>
        <w:t xml:space="preserve"> o namjeri ispisa obavijestiti odgojitelja i potpisati Ispisnicu, </w:t>
      </w:r>
      <w:r>
        <w:t xml:space="preserve">najkasnije zadnjeg radnog dana u mjesecu za naredni mjesec. Ispisnica se predaje administrativno računovodstvenoj službi Vrtića. </w:t>
      </w:r>
    </w:p>
    <w:p w:rsidR="00EC5FEA" w:rsidRDefault="001726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C5FEA" w:rsidRDefault="0017269F">
      <w:pPr>
        <w:numPr>
          <w:ilvl w:val="0"/>
          <w:numId w:val="17"/>
        </w:numPr>
        <w:ind w:right="0" w:hanging="720"/>
      </w:pPr>
      <w:r>
        <w:t xml:space="preserve">Jednom ispisano dijete u slučaju novog podnošenja Prijave za upis, ponovno prolazi </w:t>
      </w:r>
      <w:r w:rsidR="00F34D2F">
        <w:t xml:space="preserve">redovni </w:t>
      </w:r>
      <w:r>
        <w:t xml:space="preserve">upisni postupak sa svim dokazivanjima reda prvenstva te se stavlja na Listu čekanja. </w:t>
      </w:r>
    </w:p>
    <w:p w:rsidR="004B7892" w:rsidRDefault="0017269F" w:rsidP="00DE2C0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5681" w:rsidRPr="00D2347A" w:rsidRDefault="002B5681" w:rsidP="002B5681">
      <w:pPr>
        <w:ind w:left="705" w:right="0" w:hanging="705"/>
        <w:rPr>
          <w:color w:val="000000" w:themeColor="text1"/>
        </w:rPr>
      </w:pPr>
      <w:r w:rsidRPr="007D3489">
        <w:rPr>
          <w:color w:val="000000" w:themeColor="text1"/>
        </w:rPr>
        <w:lastRenderedPageBreak/>
        <w:t>(</w:t>
      </w:r>
      <w:r w:rsidR="00DE2C07">
        <w:rPr>
          <w:color w:val="000000" w:themeColor="text1"/>
        </w:rPr>
        <w:t>3</w:t>
      </w:r>
      <w:r w:rsidRPr="007D3489">
        <w:rPr>
          <w:color w:val="000000" w:themeColor="text1"/>
        </w:rPr>
        <w:t>)</w:t>
      </w:r>
      <w:r>
        <w:rPr>
          <w:color w:val="FF0000"/>
        </w:rPr>
        <w:tab/>
      </w:r>
      <w:r w:rsidRPr="00D2347A">
        <w:rPr>
          <w:color w:val="000000" w:themeColor="text1"/>
        </w:rPr>
        <w:t xml:space="preserve">Ako roditelj u bilo kojem trenutku ima nepodmireno dugovanje na ime naknade za usluge Vrtića za dva ili više mjeseci, Vrtić ima pravo samostalno donijeti odluku o ispisu djeteta s prvim danom sljedećeg kalendarskog mjeseca nakon dana donošenja te odluke. </w:t>
      </w:r>
    </w:p>
    <w:p w:rsidR="002B5681" w:rsidRPr="00D2347A" w:rsidRDefault="002B5681" w:rsidP="002B5681">
      <w:pPr>
        <w:ind w:left="705" w:right="0" w:hanging="705"/>
        <w:rPr>
          <w:color w:val="000000" w:themeColor="text1"/>
        </w:rPr>
      </w:pPr>
    </w:p>
    <w:p w:rsidR="002B5681" w:rsidRPr="00D2347A" w:rsidRDefault="00DE2C07" w:rsidP="002B5681">
      <w:pPr>
        <w:ind w:left="705" w:right="0" w:hanging="705"/>
        <w:rPr>
          <w:color w:val="000000" w:themeColor="text1"/>
        </w:rPr>
      </w:pPr>
      <w:r>
        <w:rPr>
          <w:color w:val="000000" w:themeColor="text1"/>
        </w:rPr>
        <w:t>(4</w:t>
      </w:r>
      <w:r w:rsidR="002B5681" w:rsidRPr="00D2347A">
        <w:rPr>
          <w:color w:val="000000" w:themeColor="text1"/>
        </w:rPr>
        <w:t>)</w:t>
      </w:r>
      <w:r w:rsidR="002B5681" w:rsidRPr="00D2347A">
        <w:rPr>
          <w:color w:val="000000" w:themeColor="text1"/>
        </w:rPr>
        <w:tab/>
        <w:t>Vrtić ima pravo samostalno donijeti odluku o ispisu djeteta s prvim danom sljedećeg kalendarskog mjeseca nakon dana donošenja te odluke i u slučaju kršenja obveza</w:t>
      </w:r>
      <w:r w:rsidR="001F4511" w:rsidRPr="00D2347A">
        <w:rPr>
          <w:color w:val="000000" w:themeColor="text1"/>
        </w:rPr>
        <w:t xml:space="preserve"> preuzetih Ugovorom iz članka 23</w:t>
      </w:r>
      <w:r w:rsidR="002B5681" w:rsidRPr="00D2347A">
        <w:rPr>
          <w:color w:val="000000" w:themeColor="text1"/>
        </w:rPr>
        <w:t>. stavka 1. ovog Pravilnika.</w:t>
      </w:r>
    </w:p>
    <w:p w:rsidR="008349D1" w:rsidRPr="00D2347A" w:rsidRDefault="008349D1" w:rsidP="002B5681">
      <w:pPr>
        <w:ind w:left="705" w:right="0" w:hanging="705"/>
        <w:rPr>
          <w:color w:val="000000" w:themeColor="text1"/>
        </w:rPr>
      </w:pPr>
    </w:p>
    <w:p w:rsidR="008349D1" w:rsidRPr="00D2347A" w:rsidRDefault="00DE2C07" w:rsidP="002B5681">
      <w:pPr>
        <w:ind w:left="705" w:right="0" w:hanging="705"/>
        <w:rPr>
          <w:color w:val="000000" w:themeColor="text1"/>
        </w:rPr>
      </w:pPr>
      <w:r>
        <w:rPr>
          <w:color w:val="000000" w:themeColor="text1"/>
        </w:rPr>
        <w:t>(5</w:t>
      </w:r>
      <w:r w:rsidR="008349D1" w:rsidRPr="00D2347A">
        <w:rPr>
          <w:color w:val="000000" w:themeColor="text1"/>
        </w:rPr>
        <w:t>)</w:t>
      </w:r>
      <w:r w:rsidR="008349D1" w:rsidRPr="00D2347A">
        <w:rPr>
          <w:color w:val="000000" w:themeColor="text1"/>
        </w:rPr>
        <w:tab/>
        <w:t>U slučaju ispisa opisanog u ovom članku, od dana ispisa prestaju sva prava i obveze ugovornih stran</w:t>
      </w:r>
      <w:r w:rsidR="001F4511" w:rsidRPr="00D2347A">
        <w:rPr>
          <w:color w:val="000000" w:themeColor="text1"/>
        </w:rPr>
        <w:t>a iz ugovora opisanog člankom 23</w:t>
      </w:r>
      <w:r w:rsidR="008349D1" w:rsidRPr="00D2347A">
        <w:rPr>
          <w:color w:val="000000" w:themeColor="text1"/>
        </w:rPr>
        <w:t>. ovog Pravilnika.</w:t>
      </w:r>
    </w:p>
    <w:p w:rsidR="002B5681" w:rsidRPr="00D2347A" w:rsidRDefault="002B5681" w:rsidP="002B5681">
      <w:pPr>
        <w:ind w:left="705" w:right="0" w:hanging="705"/>
        <w:rPr>
          <w:color w:val="000000" w:themeColor="text1"/>
        </w:rPr>
      </w:pPr>
    </w:p>
    <w:p w:rsidR="002B5681" w:rsidRPr="00D2347A" w:rsidRDefault="002B5681" w:rsidP="002B5681">
      <w:pPr>
        <w:ind w:left="705" w:right="0" w:hanging="705"/>
        <w:rPr>
          <w:color w:val="000000" w:themeColor="text1"/>
        </w:rPr>
      </w:pPr>
      <w:r w:rsidRPr="00D2347A">
        <w:rPr>
          <w:color w:val="000000" w:themeColor="text1"/>
        </w:rPr>
        <w:t>(</w:t>
      </w:r>
      <w:r w:rsidR="00DE2C07">
        <w:rPr>
          <w:color w:val="000000" w:themeColor="text1"/>
        </w:rPr>
        <w:t>6</w:t>
      </w:r>
      <w:r w:rsidRPr="00D2347A">
        <w:rPr>
          <w:color w:val="000000" w:themeColor="text1"/>
        </w:rPr>
        <w:t>)</w:t>
      </w:r>
      <w:r w:rsidRPr="00D2347A">
        <w:rPr>
          <w:color w:val="000000" w:themeColor="text1"/>
        </w:rPr>
        <w:tab/>
        <w:t>Odluku o ispisu djeteta iz razlog</w:t>
      </w:r>
      <w:r w:rsidR="00945733" w:rsidRPr="00D2347A">
        <w:rPr>
          <w:color w:val="000000" w:themeColor="text1"/>
        </w:rPr>
        <w:t>a</w:t>
      </w:r>
      <w:r w:rsidRPr="00D2347A">
        <w:rPr>
          <w:color w:val="000000" w:themeColor="text1"/>
        </w:rPr>
        <w:t xml:space="preserve"> navedenih ovim člankom donosi ravnatelj.  </w:t>
      </w:r>
    </w:p>
    <w:p w:rsidR="009E0FCB" w:rsidRDefault="009E0FCB" w:rsidP="009C1591">
      <w:pPr>
        <w:ind w:left="0" w:right="0" w:firstLine="0"/>
      </w:pPr>
    </w:p>
    <w:p w:rsidR="009E0FCB" w:rsidRDefault="009E0FCB" w:rsidP="009E0FCB">
      <w:pPr>
        <w:spacing w:after="8" w:line="259" w:lineRule="auto"/>
        <w:ind w:left="720" w:right="0" w:firstLine="0"/>
        <w:jc w:val="left"/>
      </w:pPr>
    </w:p>
    <w:p w:rsidR="009E0FCB" w:rsidRDefault="009E0FCB" w:rsidP="009E0FCB">
      <w:pPr>
        <w:pStyle w:val="Heading1"/>
        <w:tabs>
          <w:tab w:val="center" w:pos="413"/>
          <w:tab w:val="center" w:pos="30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X. </w:t>
      </w:r>
      <w:r>
        <w:tab/>
        <w:t xml:space="preserve">PRIJELAZNE I ZAVRŠNE ODREDBE  </w:t>
      </w:r>
    </w:p>
    <w:p w:rsidR="009E0FCB" w:rsidRDefault="009E0FCB" w:rsidP="009E0FCB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9E0FCB" w:rsidRDefault="009C1591" w:rsidP="009E0FCB">
      <w:pPr>
        <w:spacing w:after="4" w:line="259" w:lineRule="auto"/>
        <w:ind w:left="727" w:right="723"/>
        <w:jc w:val="center"/>
      </w:pPr>
      <w:r>
        <w:t>Članak 28</w:t>
      </w:r>
      <w:r w:rsidR="009E0FCB">
        <w:t xml:space="preserve">. </w:t>
      </w:r>
    </w:p>
    <w:p w:rsidR="009E0FCB" w:rsidRDefault="009E0FCB" w:rsidP="009E0FCB">
      <w:pPr>
        <w:ind w:right="0"/>
      </w:pPr>
      <w:r>
        <w:t>(1)</w:t>
      </w:r>
      <w:r>
        <w:tab/>
        <w:t xml:space="preserve">Ovaj Pravilnik donosi Upravno vijeće Vrtića. </w:t>
      </w:r>
    </w:p>
    <w:p w:rsidR="009E0FCB" w:rsidRDefault="009E0FCB" w:rsidP="009C1591">
      <w:pPr>
        <w:spacing w:after="4" w:line="259" w:lineRule="auto"/>
        <w:ind w:left="0" w:right="723" w:firstLine="0"/>
      </w:pPr>
    </w:p>
    <w:p w:rsidR="009E0FCB" w:rsidRDefault="009C1591" w:rsidP="009E0FCB">
      <w:pPr>
        <w:spacing w:after="4" w:line="259" w:lineRule="auto"/>
        <w:ind w:left="727" w:right="723"/>
        <w:jc w:val="center"/>
      </w:pPr>
      <w:r>
        <w:t>Članak 29</w:t>
      </w:r>
      <w:r w:rsidR="009E0FCB">
        <w:t xml:space="preserve">. </w:t>
      </w:r>
    </w:p>
    <w:p w:rsidR="009E0FCB" w:rsidRDefault="009E0FCB" w:rsidP="009E0FCB">
      <w:pPr>
        <w:ind w:right="0"/>
      </w:pPr>
      <w:r>
        <w:t>(1)</w:t>
      </w:r>
      <w:r>
        <w:tab/>
        <w:t>Ovaj Pravilnik stupa na snagu osmog dana od dana objave na oglasnoj ploči Vrtića, a objavit će se na službenim stranicama Vrtića</w:t>
      </w:r>
      <w:r w:rsidR="00817F1E">
        <w:t>.</w:t>
      </w:r>
      <w:r>
        <w:t xml:space="preserve"> </w:t>
      </w:r>
    </w:p>
    <w:p w:rsidR="009E0FCB" w:rsidRDefault="009E0FCB" w:rsidP="009E0FCB">
      <w:pPr>
        <w:ind w:right="0"/>
      </w:pPr>
    </w:p>
    <w:p w:rsidR="009E0FCB" w:rsidRDefault="009E0FCB" w:rsidP="009E0FCB">
      <w:pPr>
        <w:ind w:right="0"/>
      </w:pPr>
    </w:p>
    <w:p w:rsidR="009E0FCB" w:rsidRDefault="009E0FCB" w:rsidP="009E0FCB">
      <w:pPr>
        <w:ind w:right="0"/>
      </w:pPr>
    </w:p>
    <w:p w:rsidR="009E0FCB" w:rsidRDefault="009E0FCB" w:rsidP="009E0FCB">
      <w:pPr>
        <w:ind w:right="0"/>
      </w:pPr>
    </w:p>
    <w:p w:rsidR="00E15B6B" w:rsidRDefault="00E15B6B" w:rsidP="009E0FCB">
      <w:pPr>
        <w:ind w:right="0"/>
      </w:pPr>
    </w:p>
    <w:p w:rsidR="009E0FCB" w:rsidRDefault="009E0FCB" w:rsidP="009E0FCB">
      <w:pPr>
        <w:ind w:right="0"/>
      </w:pPr>
      <w:r>
        <w:t>Klasa:</w:t>
      </w:r>
      <w:r w:rsidR="009C1591">
        <w:t xml:space="preserve"> 000-01/22</w:t>
      </w:r>
      <w:r w:rsidR="0055494F">
        <w:t>-01/2</w:t>
      </w:r>
    </w:p>
    <w:p w:rsidR="009E0FCB" w:rsidRDefault="009E0FCB" w:rsidP="009E0FCB">
      <w:pPr>
        <w:ind w:right="0"/>
      </w:pPr>
      <w:r>
        <w:t>Urbroj:</w:t>
      </w:r>
      <w:r w:rsidR="009C1591">
        <w:t xml:space="preserve"> </w:t>
      </w:r>
      <w:r w:rsidR="009C1591">
        <w:rPr>
          <w:szCs w:val="24"/>
        </w:rPr>
        <w:t>2170/01-54-12-22-2</w:t>
      </w:r>
    </w:p>
    <w:p w:rsidR="009E0FCB" w:rsidRDefault="009E0FCB" w:rsidP="009E0FCB">
      <w:pPr>
        <w:ind w:right="0"/>
      </w:pPr>
      <w:r>
        <w:t xml:space="preserve">Kostrena, </w:t>
      </w:r>
      <w:r w:rsidR="009C1591">
        <w:t>27. travnja 2022</w:t>
      </w:r>
      <w:r w:rsidR="00F8654C">
        <w:t>.g.</w:t>
      </w:r>
    </w:p>
    <w:p w:rsidR="009E0FCB" w:rsidRDefault="009E0FCB" w:rsidP="009C1591">
      <w:pPr>
        <w:ind w:left="0" w:right="0" w:firstLine="0"/>
      </w:pPr>
    </w:p>
    <w:p w:rsidR="00D2347A" w:rsidRPr="004C014F" w:rsidRDefault="00D2347A" w:rsidP="00D2347A">
      <w:pPr>
        <w:spacing w:after="0" w:line="24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                                                            </w:t>
      </w:r>
      <w:r w:rsidRPr="004C014F">
        <w:rPr>
          <w:rFonts w:cstheme="minorHAnsi"/>
          <w:szCs w:val="24"/>
        </w:rPr>
        <w:t>Predsjednik Upravnog vijeća</w:t>
      </w:r>
    </w:p>
    <w:p w:rsidR="00D2347A" w:rsidRPr="00E91161" w:rsidRDefault="00D2347A" w:rsidP="00D2347A">
      <w:pPr>
        <w:spacing w:after="0" w:line="24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</w:t>
      </w:r>
      <w:r w:rsidRPr="004C014F">
        <w:rPr>
          <w:rFonts w:cstheme="minorHAnsi"/>
          <w:szCs w:val="24"/>
        </w:rPr>
        <w:t xml:space="preserve">Dječjeg vrtića </w:t>
      </w:r>
      <w:r>
        <w:rPr>
          <w:rFonts w:cstheme="minorHAnsi"/>
          <w:szCs w:val="24"/>
        </w:rPr>
        <w:t>„</w:t>
      </w:r>
      <w:r w:rsidR="009C1591">
        <w:rPr>
          <w:rFonts w:cstheme="minorHAnsi"/>
          <w:szCs w:val="24"/>
        </w:rPr>
        <w:t>Poneštrica</w:t>
      </w:r>
      <w:r>
        <w:rPr>
          <w:rFonts w:cstheme="minorHAnsi"/>
          <w:szCs w:val="24"/>
        </w:rPr>
        <w:t>“</w:t>
      </w:r>
      <w:r w:rsidRPr="004C014F">
        <w:rPr>
          <w:rFonts w:cstheme="minorHAnsi"/>
          <w:szCs w:val="24"/>
        </w:rPr>
        <w:t>:</w:t>
      </w:r>
      <w:r w:rsidRPr="003B18F6">
        <w:t xml:space="preserve"> </w:t>
      </w:r>
    </w:p>
    <w:p w:rsidR="00D2347A" w:rsidRPr="003B18F6" w:rsidRDefault="00D2347A" w:rsidP="00D2347A">
      <w:pPr>
        <w:jc w:val="right"/>
      </w:pPr>
    </w:p>
    <w:p w:rsidR="00D2347A" w:rsidRPr="003B18F6" w:rsidRDefault="00D2347A" w:rsidP="00D2347A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_______</w:t>
      </w:r>
      <w:r w:rsidRPr="003B18F6">
        <w:t>_______________________</w:t>
      </w:r>
    </w:p>
    <w:p w:rsidR="00D2347A" w:rsidRDefault="009C1591" w:rsidP="00D2347A">
      <w:pPr>
        <w:ind w:right="0"/>
        <w:jc w:val="right"/>
        <w:rPr>
          <w:szCs w:val="24"/>
        </w:rPr>
      </w:pPr>
      <w:r>
        <w:rPr>
          <w:szCs w:val="24"/>
        </w:rPr>
        <w:t>Tamara Zron</w:t>
      </w:r>
    </w:p>
    <w:p w:rsidR="00D2347A" w:rsidRDefault="00D2347A" w:rsidP="00D2347A">
      <w:pPr>
        <w:ind w:right="0"/>
        <w:rPr>
          <w:szCs w:val="24"/>
        </w:rPr>
      </w:pPr>
    </w:p>
    <w:p w:rsidR="00D2347A" w:rsidRDefault="00D2347A" w:rsidP="00D2347A">
      <w:pPr>
        <w:ind w:right="0"/>
        <w:rPr>
          <w:szCs w:val="24"/>
        </w:rPr>
      </w:pPr>
    </w:p>
    <w:p w:rsidR="009E0FCB" w:rsidRDefault="00D2347A" w:rsidP="00D2347A">
      <w:pPr>
        <w:ind w:right="0"/>
      </w:pPr>
      <w:r w:rsidRPr="00E91161">
        <w:rPr>
          <w:szCs w:val="24"/>
        </w:rPr>
        <w:t xml:space="preserve">                                                                                          </w:t>
      </w:r>
    </w:p>
    <w:p w:rsidR="00EC5FEA" w:rsidRDefault="009E0FCB" w:rsidP="009C1591">
      <w:pPr>
        <w:ind w:right="0"/>
      </w:pPr>
      <w:r>
        <w:t>Ovaj Pravilnik objavljen je na oglasnoj ploči Vrtića dana _____________________________                          i stupio je na snagu dana______________________________________________________</w:t>
      </w:r>
      <w:r w:rsidR="009C1591">
        <w:t>_</w:t>
      </w:r>
    </w:p>
    <w:sectPr w:rsidR="00EC5FEA">
      <w:footerReference w:type="even" r:id="rId7"/>
      <w:footerReference w:type="default" r:id="rId8"/>
      <w:footerReference w:type="first" r:id="rId9"/>
      <w:pgSz w:w="11904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3E" w:rsidRDefault="00EF4F3E">
      <w:pPr>
        <w:spacing w:after="0" w:line="240" w:lineRule="auto"/>
      </w:pPr>
      <w:r>
        <w:separator/>
      </w:r>
    </w:p>
  </w:endnote>
  <w:endnote w:type="continuationSeparator" w:id="0">
    <w:p w:rsidR="00EF4F3E" w:rsidRDefault="00EF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EA" w:rsidRDefault="00EC5FEA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EA" w:rsidRDefault="00EC5FEA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EA" w:rsidRDefault="00EC5FE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3E" w:rsidRDefault="00EF4F3E">
      <w:pPr>
        <w:spacing w:after="0" w:line="240" w:lineRule="auto"/>
      </w:pPr>
      <w:r>
        <w:separator/>
      </w:r>
    </w:p>
  </w:footnote>
  <w:footnote w:type="continuationSeparator" w:id="0">
    <w:p w:rsidR="00EF4F3E" w:rsidRDefault="00EF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368"/>
    <w:multiLevelType w:val="hybridMultilevel"/>
    <w:tmpl w:val="D0D078EC"/>
    <w:lvl w:ilvl="0" w:tplc="C7E2A558">
      <w:start w:val="8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17A57D9"/>
    <w:multiLevelType w:val="hybridMultilevel"/>
    <w:tmpl w:val="F61C2F48"/>
    <w:lvl w:ilvl="0" w:tplc="44B08EF0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2A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6E8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ECC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2EB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8FF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0D6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A5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602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B0340"/>
    <w:multiLevelType w:val="hybridMultilevel"/>
    <w:tmpl w:val="DF00B3AC"/>
    <w:lvl w:ilvl="0" w:tplc="4F362438">
      <w:start w:val="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044A8"/>
    <w:multiLevelType w:val="hybridMultilevel"/>
    <w:tmpl w:val="22BA9E12"/>
    <w:lvl w:ilvl="0" w:tplc="201A103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564" w:hanging="360"/>
      </w:pPr>
    </w:lvl>
    <w:lvl w:ilvl="2" w:tplc="041A001B" w:tentative="1">
      <w:start w:val="1"/>
      <w:numFmt w:val="lowerRoman"/>
      <w:lvlText w:val="%3."/>
      <w:lvlJc w:val="right"/>
      <w:pPr>
        <w:ind w:left="2284" w:hanging="180"/>
      </w:pPr>
    </w:lvl>
    <w:lvl w:ilvl="3" w:tplc="041A000F" w:tentative="1">
      <w:start w:val="1"/>
      <w:numFmt w:val="decimal"/>
      <w:lvlText w:val="%4."/>
      <w:lvlJc w:val="left"/>
      <w:pPr>
        <w:ind w:left="3004" w:hanging="360"/>
      </w:pPr>
    </w:lvl>
    <w:lvl w:ilvl="4" w:tplc="041A0019" w:tentative="1">
      <w:start w:val="1"/>
      <w:numFmt w:val="lowerLetter"/>
      <w:lvlText w:val="%5."/>
      <w:lvlJc w:val="left"/>
      <w:pPr>
        <w:ind w:left="3724" w:hanging="360"/>
      </w:pPr>
    </w:lvl>
    <w:lvl w:ilvl="5" w:tplc="041A001B" w:tentative="1">
      <w:start w:val="1"/>
      <w:numFmt w:val="lowerRoman"/>
      <w:lvlText w:val="%6."/>
      <w:lvlJc w:val="right"/>
      <w:pPr>
        <w:ind w:left="4444" w:hanging="180"/>
      </w:pPr>
    </w:lvl>
    <w:lvl w:ilvl="6" w:tplc="041A000F" w:tentative="1">
      <w:start w:val="1"/>
      <w:numFmt w:val="decimal"/>
      <w:lvlText w:val="%7."/>
      <w:lvlJc w:val="left"/>
      <w:pPr>
        <w:ind w:left="5164" w:hanging="360"/>
      </w:pPr>
    </w:lvl>
    <w:lvl w:ilvl="7" w:tplc="041A0019" w:tentative="1">
      <w:start w:val="1"/>
      <w:numFmt w:val="lowerLetter"/>
      <w:lvlText w:val="%8."/>
      <w:lvlJc w:val="left"/>
      <w:pPr>
        <w:ind w:left="5884" w:hanging="360"/>
      </w:pPr>
    </w:lvl>
    <w:lvl w:ilvl="8" w:tplc="041A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" w15:restartNumberingAfterBreak="0">
    <w:nsid w:val="1CAE06BF"/>
    <w:multiLevelType w:val="hybridMultilevel"/>
    <w:tmpl w:val="D840B39A"/>
    <w:lvl w:ilvl="0" w:tplc="C76C031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A0C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E8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2B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007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E24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E44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E0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2F9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E47DD7"/>
    <w:multiLevelType w:val="hybridMultilevel"/>
    <w:tmpl w:val="F0020CC8"/>
    <w:lvl w:ilvl="0" w:tplc="B058D538">
      <w:start w:val="1"/>
      <w:numFmt w:val="decimal"/>
      <w:lvlText w:val="(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E0F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AA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685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A6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0EB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CA5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8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4E7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0C7C56"/>
    <w:multiLevelType w:val="hybridMultilevel"/>
    <w:tmpl w:val="6748BD70"/>
    <w:lvl w:ilvl="0" w:tplc="7E7E4702">
      <w:start w:val="2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36" w:hanging="360"/>
      </w:pPr>
    </w:lvl>
    <w:lvl w:ilvl="2" w:tplc="041A001B" w:tentative="1">
      <w:start w:val="1"/>
      <w:numFmt w:val="lowerRoman"/>
      <w:lvlText w:val="%3."/>
      <w:lvlJc w:val="right"/>
      <w:pPr>
        <w:ind w:left="2756" w:hanging="180"/>
      </w:pPr>
    </w:lvl>
    <w:lvl w:ilvl="3" w:tplc="041A000F" w:tentative="1">
      <w:start w:val="1"/>
      <w:numFmt w:val="decimal"/>
      <w:lvlText w:val="%4."/>
      <w:lvlJc w:val="left"/>
      <w:pPr>
        <w:ind w:left="3476" w:hanging="360"/>
      </w:pPr>
    </w:lvl>
    <w:lvl w:ilvl="4" w:tplc="041A0019" w:tentative="1">
      <w:start w:val="1"/>
      <w:numFmt w:val="lowerLetter"/>
      <w:lvlText w:val="%5."/>
      <w:lvlJc w:val="left"/>
      <w:pPr>
        <w:ind w:left="4196" w:hanging="360"/>
      </w:pPr>
    </w:lvl>
    <w:lvl w:ilvl="5" w:tplc="041A001B" w:tentative="1">
      <w:start w:val="1"/>
      <w:numFmt w:val="lowerRoman"/>
      <w:lvlText w:val="%6."/>
      <w:lvlJc w:val="right"/>
      <w:pPr>
        <w:ind w:left="4916" w:hanging="180"/>
      </w:pPr>
    </w:lvl>
    <w:lvl w:ilvl="6" w:tplc="041A000F" w:tentative="1">
      <w:start w:val="1"/>
      <w:numFmt w:val="decimal"/>
      <w:lvlText w:val="%7."/>
      <w:lvlJc w:val="left"/>
      <w:pPr>
        <w:ind w:left="5636" w:hanging="360"/>
      </w:pPr>
    </w:lvl>
    <w:lvl w:ilvl="7" w:tplc="041A0019" w:tentative="1">
      <w:start w:val="1"/>
      <w:numFmt w:val="lowerLetter"/>
      <w:lvlText w:val="%8."/>
      <w:lvlJc w:val="left"/>
      <w:pPr>
        <w:ind w:left="6356" w:hanging="360"/>
      </w:pPr>
    </w:lvl>
    <w:lvl w:ilvl="8" w:tplc="041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7" w15:restartNumberingAfterBreak="0">
    <w:nsid w:val="1EA26768"/>
    <w:multiLevelType w:val="hybridMultilevel"/>
    <w:tmpl w:val="D4F69648"/>
    <w:lvl w:ilvl="0" w:tplc="B874BD76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8364A0C"/>
    <w:multiLevelType w:val="hybridMultilevel"/>
    <w:tmpl w:val="C36EFE1A"/>
    <w:lvl w:ilvl="0" w:tplc="E4E25D00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EACE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4838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8D3C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0496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8478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E54D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E25D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04AE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E00DAB"/>
    <w:multiLevelType w:val="hybridMultilevel"/>
    <w:tmpl w:val="AFCA68D8"/>
    <w:lvl w:ilvl="0" w:tplc="AC98C6D0">
      <w:start w:val="1"/>
      <w:numFmt w:val="decimal"/>
      <w:lvlText w:val="(%1)"/>
      <w:lvlJc w:val="left"/>
      <w:pPr>
        <w:ind w:left="7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2BFB0101"/>
    <w:multiLevelType w:val="hybridMultilevel"/>
    <w:tmpl w:val="247C246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0CE"/>
    <w:multiLevelType w:val="hybridMultilevel"/>
    <w:tmpl w:val="6E5086A0"/>
    <w:lvl w:ilvl="0" w:tplc="43EC23DA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8B3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E4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452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850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620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2E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263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E5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D9672E"/>
    <w:multiLevelType w:val="hybridMultilevel"/>
    <w:tmpl w:val="1EFE64F6"/>
    <w:lvl w:ilvl="0" w:tplc="9D8C746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26F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A87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C9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80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E2D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2D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2AF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EF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88402F"/>
    <w:multiLevelType w:val="hybridMultilevel"/>
    <w:tmpl w:val="13E81DA8"/>
    <w:lvl w:ilvl="0" w:tplc="33500D3A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456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43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215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047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6D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CA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C5A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6D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560C6F"/>
    <w:multiLevelType w:val="hybridMultilevel"/>
    <w:tmpl w:val="53B81766"/>
    <w:lvl w:ilvl="0" w:tplc="28CC5EF8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448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A5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607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0F6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4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8B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45F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27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EC72F0"/>
    <w:multiLevelType w:val="hybridMultilevel"/>
    <w:tmpl w:val="473A10E0"/>
    <w:lvl w:ilvl="0" w:tplc="A6D0FC92">
      <w:start w:val="1"/>
      <w:numFmt w:val="decimal"/>
      <w:lvlText w:val="(%1)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A103A">
      <w:start w:val="1"/>
      <w:numFmt w:val="decimal"/>
      <w:lvlText w:val="%2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6899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8D73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62C6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055A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26B2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CFBA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42F3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3C6E8A"/>
    <w:multiLevelType w:val="hybridMultilevel"/>
    <w:tmpl w:val="E132FB26"/>
    <w:lvl w:ilvl="0" w:tplc="70B652B2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66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D4A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697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047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4F0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4D6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63C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240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2E7D02"/>
    <w:multiLevelType w:val="hybridMultilevel"/>
    <w:tmpl w:val="1228DC5A"/>
    <w:lvl w:ilvl="0" w:tplc="0C0C6F42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6C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0A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AC2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EEE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84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E0F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883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60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C717F1"/>
    <w:multiLevelType w:val="hybridMultilevel"/>
    <w:tmpl w:val="6EE82658"/>
    <w:lvl w:ilvl="0" w:tplc="83749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F221FEA"/>
    <w:multiLevelType w:val="hybridMultilevel"/>
    <w:tmpl w:val="22BA9E12"/>
    <w:lvl w:ilvl="0" w:tplc="201A103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564" w:hanging="360"/>
      </w:pPr>
    </w:lvl>
    <w:lvl w:ilvl="2" w:tplc="041A001B" w:tentative="1">
      <w:start w:val="1"/>
      <w:numFmt w:val="lowerRoman"/>
      <w:lvlText w:val="%3."/>
      <w:lvlJc w:val="right"/>
      <w:pPr>
        <w:ind w:left="2284" w:hanging="180"/>
      </w:pPr>
    </w:lvl>
    <w:lvl w:ilvl="3" w:tplc="041A000F" w:tentative="1">
      <w:start w:val="1"/>
      <w:numFmt w:val="decimal"/>
      <w:lvlText w:val="%4."/>
      <w:lvlJc w:val="left"/>
      <w:pPr>
        <w:ind w:left="3004" w:hanging="360"/>
      </w:pPr>
    </w:lvl>
    <w:lvl w:ilvl="4" w:tplc="041A0019" w:tentative="1">
      <w:start w:val="1"/>
      <w:numFmt w:val="lowerLetter"/>
      <w:lvlText w:val="%5."/>
      <w:lvlJc w:val="left"/>
      <w:pPr>
        <w:ind w:left="3724" w:hanging="360"/>
      </w:pPr>
    </w:lvl>
    <w:lvl w:ilvl="5" w:tplc="041A001B" w:tentative="1">
      <w:start w:val="1"/>
      <w:numFmt w:val="lowerRoman"/>
      <w:lvlText w:val="%6."/>
      <w:lvlJc w:val="right"/>
      <w:pPr>
        <w:ind w:left="4444" w:hanging="180"/>
      </w:pPr>
    </w:lvl>
    <w:lvl w:ilvl="6" w:tplc="041A000F" w:tentative="1">
      <w:start w:val="1"/>
      <w:numFmt w:val="decimal"/>
      <w:lvlText w:val="%7."/>
      <w:lvlJc w:val="left"/>
      <w:pPr>
        <w:ind w:left="5164" w:hanging="360"/>
      </w:pPr>
    </w:lvl>
    <w:lvl w:ilvl="7" w:tplc="041A0019" w:tentative="1">
      <w:start w:val="1"/>
      <w:numFmt w:val="lowerLetter"/>
      <w:lvlText w:val="%8."/>
      <w:lvlJc w:val="left"/>
      <w:pPr>
        <w:ind w:left="5884" w:hanging="360"/>
      </w:pPr>
    </w:lvl>
    <w:lvl w:ilvl="8" w:tplc="041A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0" w15:restartNumberingAfterBreak="0">
    <w:nsid w:val="53133F34"/>
    <w:multiLevelType w:val="hybridMultilevel"/>
    <w:tmpl w:val="F7FE7A86"/>
    <w:lvl w:ilvl="0" w:tplc="FCF4D468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00E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A7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62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610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6C4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0A0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C6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4B8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3A2FAB"/>
    <w:multiLevelType w:val="hybridMultilevel"/>
    <w:tmpl w:val="C41635EE"/>
    <w:lvl w:ilvl="0" w:tplc="4F829D5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4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476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86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47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0C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29D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1D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47B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B47328"/>
    <w:multiLevelType w:val="hybridMultilevel"/>
    <w:tmpl w:val="1A9E7C68"/>
    <w:lvl w:ilvl="0" w:tplc="201A103A">
      <w:start w:val="1"/>
      <w:numFmt w:val="decimal"/>
      <w:lvlText w:val="%1."/>
      <w:lvlJc w:val="left"/>
      <w:pPr>
        <w:ind w:left="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B094B"/>
    <w:multiLevelType w:val="hybridMultilevel"/>
    <w:tmpl w:val="821A9366"/>
    <w:lvl w:ilvl="0" w:tplc="4AC02282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A7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446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432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7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2D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29B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89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8A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1E4235"/>
    <w:multiLevelType w:val="hybridMultilevel"/>
    <w:tmpl w:val="37EA6FC8"/>
    <w:lvl w:ilvl="0" w:tplc="A986ED1E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76B8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A07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67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23D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080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484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4F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0F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D870D9"/>
    <w:multiLevelType w:val="hybridMultilevel"/>
    <w:tmpl w:val="19CC1B04"/>
    <w:lvl w:ilvl="0" w:tplc="B5AAA9EE">
      <w:start w:val="1"/>
      <w:numFmt w:val="decimal"/>
      <w:lvlText w:val="(%1)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C610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407E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E6E0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EB19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2CFD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C26F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613A6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73A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A75B1F"/>
    <w:multiLevelType w:val="hybridMultilevel"/>
    <w:tmpl w:val="F0020CC8"/>
    <w:lvl w:ilvl="0" w:tplc="B058D538">
      <w:start w:val="1"/>
      <w:numFmt w:val="decimal"/>
      <w:lvlText w:val="(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E0F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AA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685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A6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0EB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CA5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8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4E7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3E7DD2"/>
    <w:multiLevelType w:val="hybridMultilevel"/>
    <w:tmpl w:val="3C7486D8"/>
    <w:lvl w:ilvl="0" w:tplc="431E6A0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4682B"/>
    <w:multiLevelType w:val="hybridMultilevel"/>
    <w:tmpl w:val="5D10CCE4"/>
    <w:lvl w:ilvl="0" w:tplc="0764FC72">
      <w:start w:val="8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 w15:restartNumberingAfterBreak="0">
    <w:nsid w:val="6D842392"/>
    <w:multiLevelType w:val="hybridMultilevel"/>
    <w:tmpl w:val="AD88DC04"/>
    <w:lvl w:ilvl="0" w:tplc="1604E322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6B73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2683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A275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4FFE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E047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4F06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00D1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E9C6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967404"/>
    <w:multiLevelType w:val="hybridMultilevel"/>
    <w:tmpl w:val="B07E7380"/>
    <w:lvl w:ilvl="0" w:tplc="BA88937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29"/>
  </w:num>
  <w:num w:numId="5">
    <w:abstractNumId w:val="8"/>
  </w:num>
  <w:num w:numId="6">
    <w:abstractNumId w:val="15"/>
  </w:num>
  <w:num w:numId="7">
    <w:abstractNumId w:val="5"/>
  </w:num>
  <w:num w:numId="8">
    <w:abstractNumId w:val="23"/>
  </w:num>
  <w:num w:numId="9">
    <w:abstractNumId w:val="11"/>
  </w:num>
  <w:num w:numId="10">
    <w:abstractNumId w:val="16"/>
  </w:num>
  <w:num w:numId="11">
    <w:abstractNumId w:val="24"/>
  </w:num>
  <w:num w:numId="12">
    <w:abstractNumId w:val="25"/>
  </w:num>
  <w:num w:numId="13">
    <w:abstractNumId w:val="1"/>
  </w:num>
  <w:num w:numId="14">
    <w:abstractNumId w:val="13"/>
  </w:num>
  <w:num w:numId="15">
    <w:abstractNumId w:val="21"/>
  </w:num>
  <w:num w:numId="16">
    <w:abstractNumId w:val="14"/>
  </w:num>
  <w:num w:numId="17">
    <w:abstractNumId w:val="17"/>
  </w:num>
  <w:num w:numId="18">
    <w:abstractNumId w:val="26"/>
  </w:num>
  <w:num w:numId="19">
    <w:abstractNumId w:val="7"/>
  </w:num>
  <w:num w:numId="20">
    <w:abstractNumId w:val="9"/>
  </w:num>
  <w:num w:numId="21">
    <w:abstractNumId w:val="30"/>
  </w:num>
  <w:num w:numId="22">
    <w:abstractNumId w:val="22"/>
  </w:num>
  <w:num w:numId="23">
    <w:abstractNumId w:val="3"/>
  </w:num>
  <w:num w:numId="24">
    <w:abstractNumId w:val="6"/>
  </w:num>
  <w:num w:numId="25">
    <w:abstractNumId w:val="10"/>
  </w:num>
  <w:num w:numId="26">
    <w:abstractNumId w:val="19"/>
  </w:num>
  <w:num w:numId="27">
    <w:abstractNumId w:val="18"/>
  </w:num>
  <w:num w:numId="28">
    <w:abstractNumId w:val="28"/>
  </w:num>
  <w:num w:numId="29">
    <w:abstractNumId w:val="0"/>
  </w:num>
  <w:num w:numId="30">
    <w:abstractNumId w:val="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A"/>
    <w:rsid w:val="0000776B"/>
    <w:rsid w:val="00022500"/>
    <w:rsid w:val="00074F58"/>
    <w:rsid w:val="00097FFC"/>
    <w:rsid w:val="000A1075"/>
    <w:rsid w:val="000B03FF"/>
    <w:rsid w:val="000B181A"/>
    <w:rsid w:val="000F0D5F"/>
    <w:rsid w:val="001127EE"/>
    <w:rsid w:val="001443EA"/>
    <w:rsid w:val="00150941"/>
    <w:rsid w:val="00161748"/>
    <w:rsid w:val="0017269F"/>
    <w:rsid w:val="001B5E5D"/>
    <w:rsid w:val="001F4511"/>
    <w:rsid w:val="001F6510"/>
    <w:rsid w:val="00216A70"/>
    <w:rsid w:val="00277B8D"/>
    <w:rsid w:val="002B118B"/>
    <w:rsid w:val="002B40D7"/>
    <w:rsid w:val="002B5681"/>
    <w:rsid w:val="002C665E"/>
    <w:rsid w:val="002E2887"/>
    <w:rsid w:val="002F0D64"/>
    <w:rsid w:val="00307D4F"/>
    <w:rsid w:val="00351617"/>
    <w:rsid w:val="003C54FA"/>
    <w:rsid w:val="004055C5"/>
    <w:rsid w:val="004149EF"/>
    <w:rsid w:val="00450C0D"/>
    <w:rsid w:val="00472924"/>
    <w:rsid w:val="004B7892"/>
    <w:rsid w:val="004F0D61"/>
    <w:rsid w:val="004F3F89"/>
    <w:rsid w:val="005052B5"/>
    <w:rsid w:val="005474B1"/>
    <w:rsid w:val="0055494F"/>
    <w:rsid w:val="00573B85"/>
    <w:rsid w:val="0058785B"/>
    <w:rsid w:val="005900A7"/>
    <w:rsid w:val="00593589"/>
    <w:rsid w:val="005E6F0D"/>
    <w:rsid w:val="005F29F4"/>
    <w:rsid w:val="006009EC"/>
    <w:rsid w:val="00607ACA"/>
    <w:rsid w:val="006266AF"/>
    <w:rsid w:val="00626F89"/>
    <w:rsid w:val="00641B25"/>
    <w:rsid w:val="00675580"/>
    <w:rsid w:val="00691164"/>
    <w:rsid w:val="00704EF1"/>
    <w:rsid w:val="0074423F"/>
    <w:rsid w:val="00752B8E"/>
    <w:rsid w:val="00766276"/>
    <w:rsid w:val="00767A4E"/>
    <w:rsid w:val="007C73DC"/>
    <w:rsid w:val="007D3489"/>
    <w:rsid w:val="007E2767"/>
    <w:rsid w:val="00817F1E"/>
    <w:rsid w:val="008349D1"/>
    <w:rsid w:val="00845874"/>
    <w:rsid w:val="00882673"/>
    <w:rsid w:val="00894C0E"/>
    <w:rsid w:val="008A7E02"/>
    <w:rsid w:val="008D3AA4"/>
    <w:rsid w:val="008F2DFA"/>
    <w:rsid w:val="00920A9F"/>
    <w:rsid w:val="00945733"/>
    <w:rsid w:val="009913F9"/>
    <w:rsid w:val="00993AB3"/>
    <w:rsid w:val="009C1591"/>
    <w:rsid w:val="009C499A"/>
    <w:rsid w:val="009E0FCB"/>
    <w:rsid w:val="009E39E4"/>
    <w:rsid w:val="00A20D5C"/>
    <w:rsid w:val="00A668EC"/>
    <w:rsid w:val="00A93285"/>
    <w:rsid w:val="00AC2BEC"/>
    <w:rsid w:val="00AF4E21"/>
    <w:rsid w:val="00B108C6"/>
    <w:rsid w:val="00B177EB"/>
    <w:rsid w:val="00B32049"/>
    <w:rsid w:val="00B36418"/>
    <w:rsid w:val="00B417AA"/>
    <w:rsid w:val="00B5760C"/>
    <w:rsid w:val="00B81D51"/>
    <w:rsid w:val="00BD7C47"/>
    <w:rsid w:val="00BF14C5"/>
    <w:rsid w:val="00D00F8E"/>
    <w:rsid w:val="00D17B14"/>
    <w:rsid w:val="00D2347A"/>
    <w:rsid w:val="00D32019"/>
    <w:rsid w:val="00D326C1"/>
    <w:rsid w:val="00D329B1"/>
    <w:rsid w:val="00D51D1E"/>
    <w:rsid w:val="00DD5215"/>
    <w:rsid w:val="00DE2C07"/>
    <w:rsid w:val="00E15B6B"/>
    <w:rsid w:val="00E54A6D"/>
    <w:rsid w:val="00EA7EA2"/>
    <w:rsid w:val="00EC5FEA"/>
    <w:rsid w:val="00EF3A37"/>
    <w:rsid w:val="00EF4F3E"/>
    <w:rsid w:val="00F12F85"/>
    <w:rsid w:val="00F32EC1"/>
    <w:rsid w:val="00F34D2F"/>
    <w:rsid w:val="00F36A58"/>
    <w:rsid w:val="00F62880"/>
    <w:rsid w:val="00F8654C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50C8A-584C-46E3-B6B9-BEFE7813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B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2653</Words>
  <Characters>15123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Monika Vucetic</cp:lastModifiedBy>
  <cp:revision>15</cp:revision>
  <dcterms:created xsi:type="dcterms:W3CDTF">2020-05-20T09:26:00Z</dcterms:created>
  <dcterms:modified xsi:type="dcterms:W3CDTF">2022-05-02T12:02:00Z</dcterms:modified>
</cp:coreProperties>
</file>